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007A9" w14:textId="34FF197C" w:rsidR="006F3D50" w:rsidRPr="006F3D50" w:rsidRDefault="006F3D50" w:rsidP="006F3D50">
      <w:pPr>
        <w:pStyle w:val="NoSpacing"/>
        <w:spacing w:line="480" w:lineRule="auto"/>
        <w:jc w:val="center"/>
        <w:rPr>
          <w:rStyle w:val="eop"/>
          <w:rFonts w:ascii="Times New Roman" w:hAnsi="Times New Roman" w:cs="Times New Roman"/>
          <w:b/>
          <w:color w:val="auto"/>
          <w:sz w:val="24"/>
          <w:szCs w:val="24"/>
        </w:rPr>
      </w:pPr>
      <w:r w:rsidRPr="006F3D50">
        <w:rPr>
          <w:rStyle w:val="eop"/>
          <w:rFonts w:ascii="Times New Roman" w:hAnsi="Times New Roman" w:cs="Times New Roman"/>
          <w:b/>
          <w:color w:val="auto"/>
          <w:sz w:val="24"/>
          <w:szCs w:val="24"/>
        </w:rPr>
        <w:t>Kenneth B. Clar</w:t>
      </w:r>
      <w:r>
        <w:rPr>
          <w:rStyle w:val="eop"/>
          <w:rFonts w:ascii="Times New Roman" w:hAnsi="Times New Roman" w:cs="Times New Roman"/>
          <w:b/>
          <w:color w:val="auto"/>
          <w:sz w:val="24"/>
          <w:szCs w:val="24"/>
        </w:rPr>
        <w:t>k</w:t>
      </w:r>
    </w:p>
    <w:p w14:paraId="4462D54E" w14:textId="72ACDCA5" w:rsidR="006F3D50" w:rsidRPr="006F3D50" w:rsidRDefault="006F3D50" w:rsidP="006F3D50">
      <w:pPr>
        <w:pStyle w:val="NoSpacing"/>
        <w:spacing w:line="480" w:lineRule="auto"/>
        <w:jc w:val="center"/>
        <w:rPr>
          <w:rStyle w:val="eop"/>
          <w:rFonts w:ascii="Times New Roman" w:hAnsi="Times New Roman" w:cs="Times New Roman"/>
          <w:color w:val="auto"/>
          <w:sz w:val="24"/>
          <w:szCs w:val="24"/>
        </w:rPr>
      </w:pPr>
      <w:r w:rsidRPr="006F3D50">
        <w:rPr>
          <w:rStyle w:val="eop"/>
          <w:rFonts w:ascii="Times New Roman" w:hAnsi="Times New Roman" w:cs="Times New Roman"/>
          <w:color w:val="auto"/>
          <w:sz w:val="24"/>
          <w:szCs w:val="24"/>
        </w:rPr>
        <w:t xml:space="preserve">Kalen Kennedy, M.S. </w:t>
      </w:r>
      <w:r>
        <w:rPr>
          <w:rStyle w:val="eop"/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Pr="006F3D50">
        <w:rPr>
          <w:rStyle w:val="normaltextrun"/>
          <w:rFonts w:ascii="Times New Roman" w:hAnsi="Times New Roman" w:cs="Times New Roman"/>
          <w:color w:val="auto"/>
          <w:sz w:val="24"/>
          <w:szCs w:val="24"/>
        </w:rPr>
        <w:t>Simon Howard, Ph.D.</w:t>
      </w:r>
    </w:p>
    <w:p w14:paraId="1E9DF54B" w14:textId="77777777" w:rsidR="006F3D50" w:rsidRPr="006F3D50" w:rsidRDefault="006F3D50" w:rsidP="006F3D50">
      <w:pPr>
        <w:pStyle w:val="NoSpacing"/>
        <w:spacing w:line="480" w:lineRule="auto"/>
        <w:jc w:val="center"/>
        <w:rPr>
          <w:rStyle w:val="eop"/>
          <w:rFonts w:ascii="Times New Roman" w:hAnsi="Times New Roman" w:cs="Times New Roman"/>
          <w:color w:val="auto"/>
          <w:sz w:val="24"/>
          <w:szCs w:val="24"/>
        </w:rPr>
      </w:pPr>
      <w:r w:rsidRPr="006F3D50">
        <w:rPr>
          <w:rStyle w:val="eop"/>
          <w:rFonts w:ascii="Times New Roman" w:hAnsi="Times New Roman" w:cs="Times New Roman"/>
          <w:color w:val="auto"/>
          <w:sz w:val="24"/>
          <w:szCs w:val="24"/>
        </w:rPr>
        <w:t>Marquette University</w:t>
      </w:r>
    </w:p>
    <w:p w14:paraId="2CD7FD90" w14:textId="77777777" w:rsidR="006F3D50" w:rsidRPr="006F3D50" w:rsidRDefault="006F3D50" w:rsidP="006F3D50">
      <w:pPr>
        <w:pStyle w:val="NoSpacing"/>
        <w:jc w:val="center"/>
        <w:rPr>
          <w:rStyle w:val="eop"/>
          <w:rFonts w:ascii="Times New Roman" w:hAnsi="Times New Roman" w:cs="Times New Roman"/>
          <w:color w:val="auto"/>
          <w:sz w:val="24"/>
          <w:szCs w:val="24"/>
        </w:rPr>
      </w:pPr>
    </w:p>
    <w:p w14:paraId="7035FC84" w14:textId="77777777" w:rsidR="006F3D50" w:rsidRPr="005B1722" w:rsidRDefault="006F3D50" w:rsidP="006F3D50">
      <w:pPr>
        <w:pStyle w:val="NoSpacing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73F9FA8" w14:textId="77777777" w:rsidR="005B1722" w:rsidRPr="005B1722" w:rsidRDefault="003C06DF" w:rsidP="002E3439">
      <w:pPr>
        <w:pStyle w:val="NoSpacing"/>
        <w:spacing w:line="48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B1722">
        <w:rPr>
          <w:rFonts w:ascii="Times New Roman" w:hAnsi="Times New Roman" w:cs="Times New Roman"/>
          <w:color w:val="auto"/>
          <w:sz w:val="24"/>
          <w:szCs w:val="24"/>
        </w:rPr>
        <w:t>Kenneth</w:t>
      </w:r>
      <w:r w:rsidR="007C6589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B. Clark </w:t>
      </w:r>
      <w:r w:rsidR="004053BE" w:rsidRPr="005B172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7C6589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born </w:t>
      </w:r>
      <w:r w:rsidR="00AB701D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July 14, 1914, </w:t>
      </w:r>
      <w:r w:rsidR="007C6589" w:rsidRPr="005B1722">
        <w:rPr>
          <w:rFonts w:ascii="Times New Roman" w:hAnsi="Times New Roman" w:cs="Times New Roman"/>
          <w:color w:val="auto"/>
          <w:sz w:val="24"/>
          <w:szCs w:val="24"/>
        </w:rPr>
        <w:t>unincorporated territo</w:t>
      </w:r>
      <w:r w:rsidR="00AB701D" w:rsidRPr="005B1722">
        <w:rPr>
          <w:rFonts w:ascii="Times New Roman" w:hAnsi="Times New Roman" w:cs="Times New Roman"/>
          <w:color w:val="auto"/>
          <w:sz w:val="24"/>
          <w:szCs w:val="24"/>
        </w:rPr>
        <w:t>ry of the Panama Canal Zone – May 1, 2005, Hastings-on-Hudson, New York) was an American experimental psychologist best known for his work on understanding the developme</w:t>
      </w:r>
      <w:r w:rsidR="00C829E0" w:rsidRPr="005B1722">
        <w:rPr>
          <w:rFonts w:ascii="Times New Roman" w:hAnsi="Times New Roman" w:cs="Times New Roman"/>
          <w:color w:val="auto"/>
          <w:sz w:val="24"/>
          <w:szCs w:val="24"/>
        </w:rPr>
        <w:t>nt of African American children’s sense of self, specifically through a series of studies known as the “doll tests”.</w:t>
      </w:r>
    </w:p>
    <w:p w14:paraId="0235DA21" w14:textId="4BA90FE5" w:rsidR="005B1722" w:rsidRPr="005B1722" w:rsidRDefault="005B1722" w:rsidP="002E3439">
      <w:pPr>
        <w:pStyle w:val="NoSpacing"/>
        <w:spacing w:line="48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 1919, w</w:t>
      </w:r>
      <w:r w:rsidR="00C829E0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hen Clark was four, his </w:t>
      </w:r>
      <w:r>
        <w:rPr>
          <w:rFonts w:ascii="Times New Roman" w:hAnsi="Times New Roman" w:cs="Times New Roman"/>
          <w:color w:val="auto"/>
          <w:sz w:val="24"/>
          <w:szCs w:val="24"/>
        </w:rPr>
        <w:t>family moved</w:t>
      </w:r>
      <w:r w:rsidR="00C829E0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to Harlem, New York,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because his mother wanted </w:t>
      </w:r>
      <w:r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better educational opportunities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for him and his sister, Beulah. </w:t>
      </w:r>
      <w:r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E3530" w:rsidRPr="000E3530">
        <w:rPr>
          <w:rFonts w:ascii="Times New Roman" w:hAnsi="Times New Roman" w:cs="Times New Roman"/>
          <w:color w:val="auto"/>
          <w:sz w:val="24"/>
          <w:szCs w:val="24"/>
        </w:rPr>
        <w:t>Clark, excelled academically, which made him a regular target of racial prej</w:t>
      </w:r>
      <w:r w:rsidR="000E3530">
        <w:rPr>
          <w:rFonts w:ascii="Times New Roman" w:hAnsi="Times New Roman" w:cs="Times New Roman"/>
          <w:color w:val="auto"/>
          <w:sz w:val="24"/>
          <w:szCs w:val="24"/>
        </w:rPr>
        <w:t xml:space="preserve">udice 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 xml:space="preserve">particularly </w:t>
      </w:r>
      <w:r w:rsidR="000E3530">
        <w:rPr>
          <w:rFonts w:ascii="Times New Roman" w:hAnsi="Times New Roman" w:cs="Times New Roman"/>
          <w:color w:val="auto"/>
          <w:sz w:val="24"/>
          <w:szCs w:val="24"/>
        </w:rPr>
        <w:t xml:space="preserve">at his recently integrated high school, </w:t>
      </w:r>
      <w:r w:rsidR="002D07F9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George Washington High </w:t>
      </w:r>
      <w:r w:rsidR="009636F4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in New </w:t>
      </w:r>
      <w:r w:rsidR="000E3530">
        <w:rPr>
          <w:rFonts w:ascii="Times New Roman" w:hAnsi="Times New Roman" w:cs="Times New Roman"/>
          <w:color w:val="auto"/>
          <w:sz w:val="24"/>
          <w:szCs w:val="24"/>
        </w:rPr>
        <w:t>York</w:t>
      </w:r>
      <w:r w:rsidR="008268F3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E2D85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These experiences </w:t>
      </w:r>
      <w:r w:rsidR="004C78FA">
        <w:rPr>
          <w:rFonts w:ascii="Times New Roman" w:hAnsi="Times New Roman" w:cs="Times New Roman"/>
          <w:color w:val="auto"/>
          <w:sz w:val="24"/>
          <w:szCs w:val="24"/>
        </w:rPr>
        <w:t>are believed to</w:t>
      </w:r>
      <w:r w:rsidR="009B2AFA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be</w:t>
      </w:r>
      <w:r w:rsidR="00DE2D85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C78FA">
        <w:rPr>
          <w:rFonts w:ascii="Times New Roman" w:hAnsi="Times New Roman" w:cs="Times New Roman"/>
          <w:color w:val="auto"/>
          <w:sz w:val="24"/>
          <w:szCs w:val="24"/>
        </w:rPr>
        <w:t>part of why Clark dedicated much of his life trying to understand the</w:t>
      </w:r>
      <w:r w:rsidR="009B2AFA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effects of racism on Black children.</w:t>
      </w:r>
    </w:p>
    <w:p w14:paraId="590F93F6" w14:textId="3330E5A7" w:rsidR="005B1722" w:rsidRPr="005B1722" w:rsidRDefault="00B04476" w:rsidP="002E3439">
      <w:pPr>
        <w:pStyle w:val="NoSpacing"/>
        <w:spacing w:line="480" w:lineRule="auto"/>
        <w:ind w:left="0" w:firstLine="720"/>
        <w:rPr>
          <w:rFonts w:ascii="Times New Roman" w:hAnsi="Times New Roman" w:cs="Times New Roman"/>
          <w:color w:val="auto"/>
          <w:sz w:val="24"/>
          <w:szCs w:val="24"/>
        </w:rPr>
      </w:pPr>
      <w:r w:rsidRPr="005B1722">
        <w:rPr>
          <w:rFonts w:ascii="Times New Roman" w:hAnsi="Times New Roman" w:cs="Times New Roman"/>
          <w:color w:val="auto"/>
          <w:sz w:val="24"/>
          <w:szCs w:val="24"/>
        </w:rPr>
        <w:t>Upon graduation from high school (</w:t>
      </w:r>
      <w:r w:rsidR="00462184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1931), </w:t>
      </w:r>
      <w:r w:rsidR="00667FE2" w:rsidRPr="005B1722">
        <w:rPr>
          <w:rFonts w:ascii="Times New Roman" w:hAnsi="Times New Roman" w:cs="Times New Roman"/>
          <w:color w:val="auto"/>
          <w:sz w:val="24"/>
          <w:szCs w:val="24"/>
        </w:rPr>
        <w:t>Clark</w:t>
      </w:r>
      <w:r w:rsidR="00462184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7FE2" w:rsidRPr="005B1722">
        <w:rPr>
          <w:rFonts w:ascii="Times New Roman" w:hAnsi="Times New Roman" w:cs="Times New Roman"/>
          <w:color w:val="auto"/>
          <w:sz w:val="24"/>
          <w:szCs w:val="24"/>
        </w:rPr>
        <w:t>enrolled at</w:t>
      </w:r>
      <w:r w:rsidR="00462184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Howard University</w:t>
      </w:r>
      <w:r w:rsidR="00667FE2" w:rsidRPr="005B1722">
        <w:rPr>
          <w:rFonts w:ascii="Times New Roman" w:hAnsi="Times New Roman" w:cs="Times New Roman"/>
          <w:color w:val="auto"/>
          <w:sz w:val="24"/>
          <w:szCs w:val="24"/>
        </w:rPr>
        <w:t>, a historically Black institution</w:t>
      </w:r>
      <w:r w:rsidR="00462184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in Washington, D.C.</w:t>
      </w:r>
      <w:r w:rsidR="00667FE2" w:rsidRPr="005B172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62184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81BA9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with the intent of becoming a medical doctor. 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>However, a</w:t>
      </w:r>
      <w:r w:rsidR="00181BA9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fter taking one course with Francis Cecil Sumner, known as the “Father of Black Psychology”, </w:t>
      </w:r>
      <w:r w:rsidR="001D4DF6" w:rsidRPr="005B1722">
        <w:rPr>
          <w:rFonts w:ascii="Times New Roman" w:hAnsi="Times New Roman" w:cs="Times New Roman"/>
          <w:color w:val="auto"/>
          <w:sz w:val="24"/>
          <w:szCs w:val="24"/>
        </w:rPr>
        <w:t>Clark</w:t>
      </w:r>
      <w:r w:rsidR="003225CA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2BE8" w:rsidRPr="005B1722">
        <w:rPr>
          <w:rFonts w:ascii="Times New Roman" w:hAnsi="Times New Roman" w:cs="Times New Roman"/>
          <w:color w:val="auto"/>
          <w:sz w:val="24"/>
          <w:szCs w:val="24"/>
        </w:rPr>
        <w:t>gained interest in understanding and combating</w:t>
      </w:r>
      <w:r w:rsidR="003225CA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racism from </w:t>
      </w:r>
      <w:r w:rsidR="001D4DF6" w:rsidRPr="005B172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3225CA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psychological perspective</w:t>
      </w:r>
      <w:r w:rsidR="00EC2BE8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and changed his major</w:t>
      </w:r>
      <w:r w:rsidR="003225CA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BE3F97" w:rsidRPr="00BE3F97">
        <w:rPr>
          <w:rFonts w:ascii="Times New Roman" w:hAnsi="Times New Roman" w:cs="Times New Roman"/>
          <w:color w:val="auto"/>
          <w:sz w:val="24"/>
          <w:szCs w:val="24"/>
        </w:rPr>
        <w:t>nder Sumner’s mento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 xml:space="preserve">rship, Clark went on to pursue a </w:t>
      </w:r>
      <w:r w:rsidR="00BE3F97" w:rsidRPr="00BE3F97">
        <w:rPr>
          <w:rFonts w:ascii="Times New Roman" w:hAnsi="Times New Roman" w:cs="Times New Roman"/>
          <w:color w:val="auto"/>
          <w:sz w:val="24"/>
          <w:szCs w:val="24"/>
        </w:rPr>
        <w:t>Masters in psychology at Howard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>. During his graduate studies, he met his</w:t>
      </w:r>
      <w:r w:rsidR="003C06DF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future wife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 xml:space="preserve"> and research collaborator</w:t>
      </w:r>
      <w:r w:rsidR="003C06DF" w:rsidRPr="005B1722">
        <w:rPr>
          <w:rFonts w:ascii="Times New Roman" w:hAnsi="Times New Roman" w:cs="Times New Roman"/>
          <w:color w:val="auto"/>
          <w:sz w:val="24"/>
          <w:szCs w:val="24"/>
        </w:rPr>
        <w:t>, Mamie Phipps</w:t>
      </w:r>
      <w:r w:rsidR="00EC2BE8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Clark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>, whom he persuaded to also pursue a career in psychology. After receiving</w:t>
      </w:r>
      <w:r w:rsidR="003A5CB6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>his masters in p</w:t>
      </w:r>
      <w:r w:rsidR="008951EC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sychology from Howard </w:t>
      </w:r>
      <w:r w:rsidR="00050D0F" w:rsidRPr="005B1722">
        <w:rPr>
          <w:rFonts w:ascii="Times New Roman" w:hAnsi="Times New Roman" w:cs="Times New Roman"/>
          <w:color w:val="auto"/>
          <w:sz w:val="24"/>
          <w:szCs w:val="24"/>
        </w:rPr>
        <w:t>in 1936</w:t>
      </w:r>
      <w:r w:rsidR="00877DFA" w:rsidRPr="005B172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 xml:space="preserve"> Clark</w:t>
      </w:r>
      <w:r w:rsidR="003C06DF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taught there for two years</w:t>
      </w:r>
      <w:r w:rsidR="00050D0F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 xml:space="preserve">In that same year </w:t>
      </w:r>
      <w:r w:rsidR="003C06DF" w:rsidRPr="005B1722">
        <w:rPr>
          <w:rFonts w:ascii="Times New Roman" w:hAnsi="Times New Roman" w:cs="Times New Roman"/>
          <w:color w:val="auto"/>
          <w:sz w:val="24"/>
          <w:szCs w:val="24"/>
        </w:rPr>
        <w:t>Clark</w:t>
      </w:r>
      <w:r w:rsidR="00050D0F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715A8D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nd </w:t>
      </w:r>
      <w:r w:rsidR="00EC2BE8" w:rsidRPr="005B1722">
        <w:rPr>
          <w:rFonts w:ascii="Times New Roman" w:hAnsi="Times New Roman" w:cs="Times New Roman"/>
          <w:color w:val="auto"/>
          <w:sz w:val="24"/>
          <w:szCs w:val="24"/>
        </w:rPr>
        <w:t>M. Clark</w:t>
      </w:r>
      <w:r w:rsidR="00715A8D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>got</w:t>
      </w:r>
      <w:r w:rsidR="00715A8D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married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 xml:space="preserve">. Shortly after, </w:t>
      </w:r>
      <w:r w:rsidR="00EC2BE8" w:rsidRPr="005B1722">
        <w:rPr>
          <w:rFonts w:ascii="Times New Roman" w:hAnsi="Times New Roman" w:cs="Times New Roman"/>
          <w:color w:val="auto"/>
          <w:sz w:val="24"/>
          <w:szCs w:val="24"/>
        </w:rPr>
        <w:t>M. Clark</w:t>
      </w:r>
      <w:r w:rsidR="00186BDC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’s 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lastRenderedPageBreak/>
        <w:t>graduated with her BA in psychology and</w:t>
      </w:r>
      <w:r w:rsidR="00186BDC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entered the master’s in psychology program at How</w:t>
      </w:r>
      <w:r w:rsidR="003C06DF" w:rsidRPr="005B1722">
        <w:rPr>
          <w:rFonts w:ascii="Times New Roman" w:hAnsi="Times New Roman" w:cs="Times New Roman"/>
          <w:color w:val="auto"/>
          <w:sz w:val="24"/>
          <w:szCs w:val="24"/>
        </w:rPr>
        <w:t>ard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>, while</w:t>
      </w:r>
      <w:r w:rsidR="00186BDC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06DF" w:rsidRPr="005B1722">
        <w:rPr>
          <w:rFonts w:ascii="Times New Roman" w:hAnsi="Times New Roman" w:cs="Times New Roman"/>
          <w:color w:val="auto"/>
          <w:sz w:val="24"/>
          <w:szCs w:val="24"/>
        </w:rPr>
        <w:t>Clark</w:t>
      </w:r>
      <w:r w:rsidR="00186BDC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06DF" w:rsidRPr="005B1722">
        <w:rPr>
          <w:rFonts w:ascii="Times New Roman" w:hAnsi="Times New Roman" w:cs="Times New Roman"/>
          <w:color w:val="auto"/>
          <w:sz w:val="24"/>
          <w:szCs w:val="24"/>
        </w:rPr>
        <w:t>moved to New York to begin</w:t>
      </w:r>
      <w:r w:rsidR="00186BDC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the PhD program in experimental psy</w:t>
      </w:r>
      <w:r w:rsidR="00134388" w:rsidRPr="005B1722">
        <w:rPr>
          <w:rFonts w:ascii="Times New Roman" w:hAnsi="Times New Roman" w:cs="Times New Roman"/>
          <w:color w:val="auto"/>
          <w:sz w:val="24"/>
          <w:szCs w:val="24"/>
        </w:rPr>
        <w:t>chology at Columbia University.</w:t>
      </w:r>
      <w:r w:rsidR="00163AD5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He completed his doctoral studies in 1940, </w:t>
      </w:r>
      <w:r w:rsidR="003C06DF" w:rsidRPr="005B1722">
        <w:rPr>
          <w:rFonts w:ascii="Times New Roman" w:hAnsi="Times New Roman" w:cs="Times New Roman"/>
          <w:color w:val="auto"/>
          <w:sz w:val="24"/>
          <w:szCs w:val="24"/>
        </w:rPr>
        <w:t>making him</w:t>
      </w:r>
      <w:r w:rsidR="00E51953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the first </w:t>
      </w:r>
      <w:r w:rsidR="00BE3F97">
        <w:rPr>
          <w:rFonts w:ascii="Times New Roman" w:hAnsi="Times New Roman" w:cs="Times New Roman"/>
          <w:color w:val="auto"/>
          <w:sz w:val="24"/>
          <w:szCs w:val="24"/>
        </w:rPr>
        <w:t>Black</w:t>
      </w:r>
      <w:r w:rsidR="00B92AF0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American</w:t>
      </w:r>
      <w:r w:rsidR="00E51953" w:rsidRPr="005B1722">
        <w:rPr>
          <w:rFonts w:ascii="Times New Roman" w:hAnsi="Times New Roman" w:cs="Times New Roman"/>
          <w:color w:val="auto"/>
          <w:sz w:val="24"/>
          <w:szCs w:val="24"/>
        </w:rPr>
        <w:t xml:space="preserve"> awarded a doctoral degree in psychology at Columbia University.</w:t>
      </w:r>
    </w:p>
    <w:p w14:paraId="2E9AE380" w14:textId="77777777" w:rsidR="001032F7" w:rsidRDefault="00FB1231" w:rsidP="002E3439">
      <w:pPr>
        <w:pStyle w:val="NoSpacing"/>
        <w:spacing w:line="480" w:lineRule="auto"/>
        <w:ind w:left="0" w:firstLine="72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</w:pP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While</w:t>
      </w:r>
      <w:r w:rsidR="003B6AB2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EC27D7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M. Clark</w:t>
      </w:r>
      <w:r w:rsidR="003B6AB2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4C78F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was still</w:t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at Howard</w:t>
      </w:r>
      <w:r w:rsidR="003B6AB2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, </w:t>
      </w:r>
      <w:r w:rsidR="003C06DF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Clark</w:t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undertook his first postdoctoral teaching position at Hampton Institute in Virginia</w:t>
      </w:r>
      <w:r w:rsidR="00D04917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,</w:t>
      </w:r>
      <w:r w:rsidR="00655676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where he was tasked with forming a psychology department. While at Hampton Institute, he was</w:t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D04917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also</w:t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655676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employed</w:t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as a research psychologist at the Office of War Information. </w:t>
      </w:r>
      <w:r w:rsidR="00B92AF0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Once </w:t>
      </w:r>
      <w:r w:rsidR="00EC27D7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M. Clark</w:t>
      </w:r>
      <w:r w:rsidR="00B92AF0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had completed her master’s thesis, which would later become the </w:t>
      </w:r>
      <w:r w:rsidR="004C78F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inspiration </w:t>
      </w:r>
      <w:r w:rsidR="00B92AF0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of their groundbreaking collaborative</w:t>
      </w:r>
      <w:r w:rsidR="00DF0608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“doll study”</w:t>
      </w:r>
      <w:r w:rsidR="00B92AF0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research, they settled in New York. </w:t>
      </w:r>
      <w:r w:rsidR="00EC27D7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M. Clark</w:t>
      </w:r>
      <w:r w:rsidR="00B92AF0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entered Columbia University as the first African American</w:t>
      </w:r>
      <w:r w:rsidR="00130EFA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woman</w:t>
      </w:r>
      <w:r w:rsidR="00B92AF0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doctoral candidate in the school’s history</w:t>
      </w:r>
      <w:r w:rsidR="007773F6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(1943)</w:t>
      </w:r>
      <w:r w:rsidR="00B92AF0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, and </w:t>
      </w:r>
      <w:r w:rsidR="003C06DF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Clark</w:t>
      </w:r>
      <w:r w:rsidR="00B92AF0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became a professor of psychology at </w:t>
      </w:r>
      <w:r w:rsidR="007773F6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the </w:t>
      </w:r>
      <w:r w:rsidR="00B92AF0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City College </w:t>
      </w:r>
      <w:r w:rsidR="007773F6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(CUNY). </w:t>
      </w:r>
      <w:r w:rsidR="003C06DF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Clark</w:t>
      </w:r>
      <w:r w:rsidR="00367D62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enjoyed his position at City College for his </w:t>
      </w:r>
      <w:r w:rsidR="009B0A3C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academic growth</w:t>
      </w:r>
      <w:r w:rsidR="00367D62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</w:t>
      </w:r>
      <w:r w:rsidR="009B0A3C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and</w:t>
      </w:r>
      <w:r w:rsidR="00367D62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the </w:t>
      </w:r>
      <w:r w:rsidR="00432B19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laissez faire</w:t>
      </w:r>
      <w:r w:rsidR="00367D62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 culture of the institution</w:t>
      </w:r>
      <w:r w:rsidR="003C7F60"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. </w:t>
      </w:r>
      <w:r w:rsidR="004C78F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He would also become CUNY’s first Black tenured professor in psychology. </w:t>
      </w:r>
    </w:p>
    <w:p w14:paraId="16F0EAFF" w14:textId="77777777" w:rsidR="001032F7" w:rsidRDefault="00847DF4" w:rsidP="002E3439">
      <w:pPr>
        <w:pStyle w:val="NoSpacing"/>
        <w:spacing w:line="480" w:lineRule="auto"/>
        <w:ind w:left="0"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4C78FA" w:rsidRPr="00664B14">
        <w:rPr>
          <w:rFonts w:ascii="Times New Roman" w:hAnsi="Times New Roman" w:cs="Times New Roman"/>
          <w:color w:val="auto"/>
          <w:sz w:val="24"/>
          <w:szCs w:val="24"/>
        </w:rPr>
        <w:t>n the late 194</w:t>
      </w:r>
      <w:r>
        <w:rPr>
          <w:rFonts w:ascii="Times New Roman" w:hAnsi="Times New Roman" w:cs="Times New Roman"/>
          <w:color w:val="auto"/>
          <w:sz w:val="24"/>
          <w:szCs w:val="24"/>
        </w:rPr>
        <w:t>0’s, Robert Carter a lawyer for t</w:t>
      </w:r>
      <w:r w:rsidRPr="00664B14">
        <w:rPr>
          <w:rFonts w:ascii="Times New Roman" w:hAnsi="Times New Roman" w:cs="Times New Roman"/>
          <w:color w:val="auto"/>
          <w:sz w:val="24"/>
          <w:szCs w:val="24"/>
        </w:rPr>
        <w:t xml:space="preserve">he Legal Defense and Education Fund of the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NAACP, </w:t>
      </w:r>
      <w:r w:rsidRPr="00664B14">
        <w:rPr>
          <w:rFonts w:ascii="Times New Roman" w:hAnsi="Times New Roman" w:cs="Times New Roman"/>
          <w:color w:val="auto"/>
          <w:sz w:val="24"/>
          <w:szCs w:val="24"/>
        </w:rPr>
        <w:t>reached out to Clark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after reading some of his work</w:t>
      </w:r>
      <w:r w:rsidR="004C78FA" w:rsidRPr="00664B1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847DF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The </w:t>
      </w:r>
      <w:r w:rsidRPr="00847DF4">
        <w:rPr>
          <w:rFonts w:ascii="Times New Roman" w:hAnsi="Times New Roman" w:cs="Times New Roman"/>
          <w:color w:val="auto"/>
          <w:sz w:val="24"/>
          <w:szCs w:val="24"/>
        </w:rPr>
        <w:t xml:space="preserve">Legal Defense and Education Fund of the NAACP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were planning to challenge </w:t>
      </w:r>
      <w:r w:rsidR="0033589C">
        <w:rPr>
          <w:rFonts w:ascii="Times New Roman" w:hAnsi="Times New Roman" w:cs="Times New Roman"/>
          <w:color w:val="auto"/>
          <w:sz w:val="24"/>
          <w:szCs w:val="24"/>
        </w:rPr>
        <w:t xml:space="preserve">state sanctioned segregation based, in part, on the premise that segregation created feeling of inferior status for Black students. As such Carter and others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believed that </w:t>
      </w:r>
      <w:r w:rsidR="004C78FA" w:rsidRPr="00664B14">
        <w:rPr>
          <w:rFonts w:ascii="Times New Roman" w:hAnsi="Times New Roman" w:cs="Times New Roman"/>
          <w:color w:val="auto"/>
          <w:sz w:val="24"/>
          <w:szCs w:val="24"/>
        </w:rPr>
        <w:t xml:space="preserve">Clark’s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and M. Clarks </w:t>
      </w:r>
      <w:r w:rsidR="00CB5EA5">
        <w:rPr>
          <w:rFonts w:ascii="Times New Roman" w:hAnsi="Times New Roman" w:cs="Times New Roman"/>
          <w:color w:val="auto"/>
          <w:sz w:val="24"/>
          <w:szCs w:val="24"/>
        </w:rPr>
        <w:t xml:space="preserve">doll experiments and other </w:t>
      </w:r>
      <w:r w:rsidR="004C78FA" w:rsidRPr="00664B14">
        <w:rPr>
          <w:rFonts w:ascii="Times New Roman" w:hAnsi="Times New Roman" w:cs="Times New Roman"/>
          <w:color w:val="auto"/>
          <w:sz w:val="24"/>
          <w:szCs w:val="24"/>
        </w:rPr>
        <w:t xml:space="preserve">work </w:t>
      </w:r>
      <w:r w:rsidR="004C78FA" w:rsidRPr="00664B1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on the detrimental effects of racial segregation on personality development of </w:t>
      </w:r>
      <w:r w:rsidR="0033589C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Black </w:t>
      </w:r>
      <w:r w:rsidR="004C78FA" w:rsidRPr="00664B14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children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could play role in overturning “separate but equal” doctrine in the U.S. </w:t>
      </w:r>
      <w:r w:rsidR="0033589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The </w:t>
      </w:r>
      <w:r w:rsidR="004C78FA"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Clark and </w:t>
      </w:r>
      <w:r w:rsidR="004C78FA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Clark’s</w:t>
      </w:r>
      <w:r w:rsidR="004C78FA"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doll study – in addition to the article Clark wrote on the psychological effects of segregation for the </w:t>
      </w:r>
      <w:r w:rsidR="004C78FA" w:rsidRPr="00664B1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Mid-Century White House Conference on Children and Youth (1950) – 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was</w:t>
      </w:r>
      <w:r w:rsidR="004C78FA"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instrumental in the </w:t>
      </w:r>
      <w:r w:rsidR="004C78FA"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 xml:space="preserve">Supreme Court </w:t>
      </w:r>
      <w:r w:rsidR="004C78FA" w:rsidRPr="00782A8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Brown</w:t>
      </w:r>
      <w:r w:rsidR="004C78FA"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decision that deemed racial segregation of public education </w:t>
      </w:r>
      <w:r w:rsidR="0033589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as unconstitutional</w:t>
      </w:r>
      <w:r w:rsidR="004C78FA"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02D6B375" w14:textId="77777777" w:rsidR="001032F7" w:rsidRDefault="004C78FA" w:rsidP="002E3439">
      <w:pPr>
        <w:pStyle w:val="NoSpacing"/>
        <w:spacing w:line="480" w:lineRule="auto"/>
        <w:ind w:left="0" w:firstLine="72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Clark believed that all s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chools would be segregated five years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after </w:t>
      </w:r>
      <w:r w:rsidRPr="00782A8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Brown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 to Clark’s disma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y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782A8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Brown v. Board of Education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decision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failed to live up to the monumental changes that were promised.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Post </w:t>
      </w:r>
      <w:r w:rsidRPr="00782A85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en-US"/>
        </w:rPr>
        <w:t>Brown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Clark continued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his work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on the effects of racism on 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Black children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with the </w:t>
      </w:r>
      <w:r w:rsidR="001032F7" w:rsidRP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Northside Center for Child Development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 a center that he and his wife established in 1946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While maintaining his positions at 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CUNY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and the Northside Center, he became the chairman of the board of trustees for the Harlem Youth Opportunities Unlimited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in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1962. Clark went on to publish multiple books and articles on the effect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 of prejudice and oppression on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Black children and adults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. 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I</w:t>
      </w:r>
      <w:r w:rsidR="001032F7"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n 1970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Clark was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elected </w:t>
      </w:r>
      <w:r w:rsidRPr="00664B1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president of the American Psychological Association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due to his many contributions to the field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 Clark is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the first and only Black</w:t>
      </w:r>
      <w:r w:rsidRPr="00395594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American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to hold the position. </w:t>
      </w:r>
    </w:p>
    <w:p w14:paraId="3A34FABB" w14:textId="5134AB93" w:rsidR="001032F7" w:rsidRPr="00DA396D" w:rsidRDefault="001032F7" w:rsidP="002E3439">
      <w:pPr>
        <w:pStyle w:val="NoSpacing"/>
        <w:spacing w:line="48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032F7">
        <w:rPr>
          <w:rFonts w:ascii="Times New Roman" w:hAnsi="Times New Roman" w:cs="Times New Roman"/>
          <w:b/>
          <w:color w:val="auto"/>
          <w:sz w:val="24"/>
          <w:szCs w:val="24"/>
        </w:rPr>
        <w:t>Further Reading </w:t>
      </w:r>
    </w:p>
    <w:p w14:paraId="50E010C4" w14:textId="6CA6FBBE" w:rsidR="001032F7" w:rsidRDefault="006D28E8" w:rsidP="002E3439">
      <w:pPr>
        <w:pStyle w:val="NoSpacing"/>
        <w:spacing w:line="48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Reminiscences of Kenneth Clark [Interview by E. Edwin]. (2006). Retrieved </w:t>
      </w:r>
      <w:r w:rsidR="00190FAE" w:rsidRPr="005B172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Sept. &amp; oct</w:t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., 2017, 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from </w:t>
      </w:r>
      <w:hyperlink r:id="rId4" w:history="1">
        <w:r w:rsidR="001032F7" w:rsidRPr="00CF0D3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US"/>
          </w:rPr>
          <w:t>http://www.columbia.edu/cu/lweb/digital/collections/nny/clarkk/introduction.html</w:t>
        </w:r>
      </w:hyperlink>
    </w:p>
    <w:p w14:paraId="10CA7164" w14:textId="5D14A3F4" w:rsidR="001032F7" w:rsidRDefault="00275599" w:rsidP="002E3439">
      <w:pPr>
        <w:pStyle w:val="NoSpacing"/>
        <w:spacing w:line="48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</w:pP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"Clark, Kenneth B. 1914–." </w:t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shd w:val="clear" w:color="auto" w:fill="FFFFFF"/>
          <w:lang w:eastAsia="en-US"/>
        </w:rPr>
        <w:t>Contemporary Black Biography</w:t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 xml:space="preserve">. (2005). Retrieved October, 2017 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ab/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en-US"/>
        </w:rPr>
        <w:t>from Encyclopedia.com: </w:t>
      </w:r>
      <w:hyperlink r:id="rId5" w:history="1">
        <w:r w:rsidR="001032F7" w:rsidRPr="00CF0D3F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en-US"/>
          </w:rPr>
          <w:t>http://www.encyclopedia.com/education/news-wires-white-</w:t>
        </w:r>
        <w:r w:rsidR="001032F7" w:rsidRPr="00CF0D3F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en-US"/>
          </w:rPr>
          <w:tab/>
          <w:t>papers-and-books/clark-kenneth-b-1914</w:t>
        </w:r>
      </w:hyperlink>
    </w:p>
    <w:p w14:paraId="27C1B2ED" w14:textId="1C48632F" w:rsidR="00190FAE" w:rsidRPr="001032F7" w:rsidRDefault="00190FAE" w:rsidP="002E3439">
      <w:pPr>
        <w:pStyle w:val="NoSpacing"/>
        <w:spacing w:line="48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Kenneth Bancroft Clark Papers: A Finding Aid to the Collection in the Library of Congress 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[Advertisement]. (2012, August). Retrieved Sept. &amp; oct., 2017, from </w:t>
      </w:r>
      <w:r w:rsidR="001032F7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ab/>
      </w:r>
      <w:r w:rsidRPr="005B1722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http://rs5.loc.gov/service/mss/eadxmlmss/eadpdfmss/1998/ms998002.pdf</w:t>
      </w:r>
    </w:p>
    <w:p w14:paraId="120709C9" w14:textId="77777777" w:rsidR="00275599" w:rsidRPr="005B1722" w:rsidRDefault="00275599" w:rsidP="002E3439">
      <w:pPr>
        <w:widowControl w:val="0"/>
        <w:autoSpaceDE w:val="0"/>
        <w:autoSpaceDN w:val="0"/>
        <w:adjustRightInd w:val="0"/>
        <w:spacing w:after="240" w:line="480" w:lineRule="auto"/>
        <w:ind w:left="0"/>
        <w:rPr>
          <w:rFonts w:ascii="Times" w:hAnsi="Times" w:cs="Times"/>
          <w:color w:val="auto"/>
          <w:sz w:val="24"/>
          <w:szCs w:val="24"/>
          <w:lang w:eastAsia="en-US"/>
        </w:rPr>
      </w:pPr>
    </w:p>
    <w:sectPr w:rsidR="00275599" w:rsidRPr="005B1722" w:rsidSect="00A60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589"/>
    <w:rsid w:val="00016826"/>
    <w:rsid w:val="0004072E"/>
    <w:rsid w:val="000500F9"/>
    <w:rsid w:val="00050D0F"/>
    <w:rsid w:val="00065B2A"/>
    <w:rsid w:val="00092488"/>
    <w:rsid w:val="000E3530"/>
    <w:rsid w:val="000F4FE6"/>
    <w:rsid w:val="001032F7"/>
    <w:rsid w:val="00130AF0"/>
    <w:rsid w:val="00130EFA"/>
    <w:rsid w:val="00134388"/>
    <w:rsid w:val="00163AD5"/>
    <w:rsid w:val="0017724D"/>
    <w:rsid w:val="00181BA9"/>
    <w:rsid w:val="00186BDC"/>
    <w:rsid w:val="00190FAE"/>
    <w:rsid w:val="001A6937"/>
    <w:rsid w:val="001A78CF"/>
    <w:rsid w:val="001B728F"/>
    <w:rsid w:val="001D4DF6"/>
    <w:rsid w:val="001D51C2"/>
    <w:rsid w:val="0023141E"/>
    <w:rsid w:val="00275599"/>
    <w:rsid w:val="002B390E"/>
    <w:rsid w:val="002D07F9"/>
    <w:rsid w:val="002E3439"/>
    <w:rsid w:val="00302057"/>
    <w:rsid w:val="00306331"/>
    <w:rsid w:val="0031034F"/>
    <w:rsid w:val="00317334"/>
    <w:rsid w:val="003225CA"/>
    <w:rsid w:val="003257F2"/>
    <w:rsid w:val="0033589C"/>
    <w:rsid w:val="00367D62"/>
    <w:rsid w:val="003A5CB6"/>
    <w:rsid w:val="003B6AB2"/>
    <w:rsid w:val="003C06DF"/>
    <w:rsid w:val="003C7F60"/>
    <w:rsid w:val="0040425B"/>
    <w:rsid w:val="004053BE"/>
    <w:rsid w:val="00415121"/>
    <w:rsid w:val="00432B19"/>
    <w:rsid w:val="00434D16"/>
    <w:rsid w:val="00462184"/>
    <w:rsid w:val="0049660A"/>
    <w:rsid w:val="004B334E"/>
    <w:rsid w:val="004C78FA"/>
    <w:rsid w:val="004E5C6A"/>
    <w:rsid w:val="00516D64"/>
    <w:rsid w:val="00553129"/>
    <w:rsid w:val="00582D77"/>
    <w:rsid w:val="005A3001"/>
    <w:rsid w:val="005A4548"/>
    <w:rsid w:val="005B1722"/>
    <w:rsid w:val="005F7777"/>
    <w:rsid w:val="0061053A"/>
    <w:rsid w:val="006113DA"/>
    <w:rsid w:val="00650FE4"/>
    <w:rsid w:val="00655676"/>
    <w:rsid w:val="00667FE2"/>
    <w:rsid w:val="00685637"/>
    <w:rsid w:val="006D0CE7"/>
    <w:rsid w:val="006D28E8"/>
    <w:rsid w:val="006D3075"/>
    <w:rsid w:val="006F3D50"/>
    <w:rsid w:val="00715A8D"/>
    <w:rsid w:val="0073481A"/>
    <w:rsid w:val="00756918"/>
    <w:rsid w:val="007773F6"/>
    <w:rsid w:val="00791620"/>
    <w:rsid w:val="007C6589"/>
    <w:rsid w:val="007E0A84"/>
    <w:rsid w:val="007E3731"/>
    <w:rsid w:val="00823C5F"/>
    <w:rsid w:val="008268F3"/>
    <w:rsid w:val="00830CE8"/>
    <w:rsid w:val="00847DF4"/>
    <w:rsid w:val="00877DFA"/>
    <w:rsid w:val="008951EC"/>
    <w:rsid w:val="008A0E17"/>
    <w:rsid w:val="008F64F9"/>
    <w:rsid w:val="00902D80"/>
    <w:rsid w:val="00934D26"/>
    <w:rsid w:val="009576C2"/>
    <w:rsid w:val="00960951"/>
    <w:rsid w:val="009636F4"/>
    <w:rsid w:val="00974768"/>
    <w:rsid w:val="009B0A3C"/>
    <w:rsid w:val="009B15E7"/>
    <w:rsid w:val="009B2AFA"/>
    <w:rsid w:val="009C2867"/>
    <w:rsid w:val="009F6A2B"/>
    <w:rsid w:val="009F6D66"/>
    <w:rsid w:val="00A42238"/>
    <w:rsid w:val="00A60FBA"/>
    <w:rsid w:val="00A70625"/>
    <w:rsid w:val="00AB701D"/>
    <w:rsid w:val="00B04476"/>
    <w:rsid w:val="00B11E53"/>
    <w:rsid w:val="00B35FD4"/>
    <w:rsid w:val="00B559DC"/>
    <w:rsid w:val="00B72554"/>
    <w:rsid w:val="00B92AF0"/>
    <w:rsid w:val="00BD60EE"/>
    <w:rsid w:val="00BE35EB"/>
    <w:rsid w:val="00BE3F97"/>
    <w:rsid w:val="00BF5273"/>
    <w:rsid w:val="00C041ED"/>
    <w:rsid w:val="00C829E0"/>
    <w:rsid w:val="00CB5EA5"/>
    <w:rsid w:val="00CF45D1"/>
    <w:rsid w:val="00D04917"/>
    <w:rsid w:val="00D16643"/>
    <w:rsid w:val="00D35B77"/>
    <w:rsid w:val="00D97D93"/>
    <w:rsid w:val="00DA396D"/>
    <w:rsid w:val="00DA5179"/>
    <w:rsid w:val="00DC1497"/>
    <w:rsid w:val="00DE2D85"/>
    <w:rsid w:val="00DE6191"/>
    <w:rsid w:val="00DF0608"/>
    <w:rsid w:val="00DF6F90"/>
    <w:rsid w:val="00E51953"/>
    <w:rsid w:val="00E8634D"/>
    <w:rsid w:val="00EC27D7"/>
    <w:rsid w:val="00EC2BE8"/>
    <w:rsid w:val="00F035B3"/>
    <w:rsid w:val="00F17FFC"/>
    <w:rsid w:val="00F31BEF"/>
    <w:rsid w:val="00F40F5E"/>
    <w:rsid w:val="00F87A79"/>
    <w:rsid w:val="00F93B87"/>
    <w:rsid w:val="00FB1231"/>
    <w:rsid w:val="00FC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66E8"/>
  <w15:docId w15:val="{1A5AE53B-06C2-4E1F-B27D-FD75DEB3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89"/>
    <w:pPr>
      <w:spacing w:after="120" w:line="288" w:lineRule="auto"/>
      <w:ind w:left="360"/>
    </w:pPr>
    <w:rPr>
      <w:color w:val="4472C4" w:themeColor="accen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5B2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065B2A"/>
  </w:style>
  <w:style w:type="character" w:customStyle="1" w:styleId="eop">
    <w:name w:val="eop"/>
    <w:basedOn w:val="DefaultParagraphFont"/>
    <w:rsid w:val="00065B2A"/>
  </w:style>
  <w:style w:type="character" w:styleId="Hyperlink">
    <w:name w:val="Hyperlink"/>
    <w:basedOn w:val="DefaultParagraphFont"/>
    <w:uiPriority w:val="99"/>
    <w:unhideWhenUsed/>
    <w:rsid w:val="00275599"/>
    <w:rPr>
      <w:color w:val="0000FF"/>
      <w:u w:val="single"/>
    </w:rPr>
  </w:style>
  <w:style w:type="paragraph" w:styleId="NoSpacing">
    <w:name w:val="No Spacing"/>
    <w:uiPriority w:val="1"/>
    <w:qFormat/>
    <w:rsid w:val="005B1722"/>
    <w:pPr>
      <w:ind w:left="360"/>
    </w:pPr>
    <w:rPr>
      <w:color w:val="4472C4" w:themeColor="accent1"/>
      <w:sz w:val="22"/>
      <w:szCs w:val="22"/>
      <w:lang w:eastAsia="ja-JP"/>
    </w:rPr>
  </w:style>
  <w:style w:type="paragraph" w:customStyle="1" w:styleId="NoSpacing1">
    <w:name w:val="No Spacing1"/>
    <w:uiPriority w:val="1"/>
    <w:semiHidden/>
    <w:qFormat/>
    <w:rsid w:val="006F3D50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F3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cyclopedia.com/education/news-wires-white-%09papers-and-books/clark-kenneth-b-1914" TargetMode="External"/><Relationship Id="rId4" Type="http://schemas.openxmlformats.org/officeDocument/2006/relationships/hyperlink" Target="http://www.columbia.edu/cu/lweb/digital/collections/nny/clarkk/introduc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 Kennedy</dc:creator>
  <cp:lastModifiedBy>charles golden</cp:lastModifiedBy>
  <cp:revision>4</cp:revision>
  <dcterms:created xsi:type="dcterms:W3CDTF">2017-11-01T17:58:00Z</dcterms:created>
  <dcterms:modified xsi:type="dcterms:W3CDTF">2020-04-28T19:09:00Z</dcterms:modified>
</cp:coreProperties>
</file>