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391B5" w14:textId="77777777" w:rsidR="00815D5B" w:rsidRPr="004324C7" w:rsidRDefault="00815D5B" w:rsidP="00815D5B">
      <w:pPr>
        <w:spacing w:after="0" w:line="240" w:lineRule="auto"/>
        <w:rPr>
          <w:rFonts w:ascii="Times New Roman" w:eastAsia="Times New Roman" w:hAnsi="Times New Roman" w:cs="Times New Roman"/>
          <w:b/>
          <w:sz w:val="24"/>
          <w:szCs w:val="36"/>
        </w:rPr>
      </w:pPr>
    </w:p>
    <w:p w14:paraId="0DC563F9" w14:textId="77777777" w:rsidR="00737E46" w:rsidRPr="00D60425" w:rsidRDefault="00737E46" w:rsidP="00737E46">
      <w:pPr>
        <w:spacing w:after="0" w:line="480" w:lineRule="auto"/>
        <w:ind w:firstLine="720"/>
        <w:jc w:val="center"/>
        <w:rPr>
          <w:rFonts w:ascii="Times New Roman" w:eastAsia="Times New Roman" w:hAnsi="Times New Roman" w:cs="Times New Roman"/>
          <w:b/>
          <w:sz w:val="24"/>
          <w:szCs w:val="36"/>
        </w:rPr>
      </w:pPr>
      <w:r w:rsidRPr="00D60425">
        <w:rPr>
          <w:rFonts w:ascii="Times New Roman" w:eastAsia="Times New Roman" w:hAnsi="Times New Roman" w:cs="Times New Roman"/>
          <w:b/>
          <w:sz w:val="24"/>
          <w:szCs w:val="36"/>
        </w:rPr>
        <w:t>Dementia</w:t>
      </w:r>
    </w:p>
    <w:p w14:paraId="10768FED" w14:textId="1F291A8C" w:rsidR="00840D8C" w:rsidRDefault="00840D8C" w:rsidP="00D60425">
      <w:pPr>
        <w:spacing w:after="0" w:line="480" w:lineRule="auto"/>
        <w:ind w:firstLine="720"/>
        <w:jc w:val="center"/>
        <w:rPr>
          <w:rFonts w:ascii="Times New Roman" w:eastAsia="Times New Roman" w:hAnsi="Times New Roman" w:cs="Times New Roman"/>
          <w:b/>
          <w:sz w:val="24"/>
          <w:szCs w:val="36"/>
        </w:rPr>
      </w:pPr>
      <w:r>
        <w:rPr>
          <w:rFonts w:ascii="Times New Roman" w:eastAsia="Times New Roman" w:hAnsi="Times New Roman" w:cs="Times New Roman"/>
          <w:b/>
          <w:sz w:val="24"/>
          <w:szCs w:val="36"/>
        </w:rPr>
        <w:t>Anna C. McCarrey</w:t>
      </w:r>
    </w:p>
    <w:p w14:paraId="66D72C5B" w14:textId="6DD3574A" w:rsidR="00840D8C" w:rsidRDefault="00840D8C" w:rsidP="00D60425">
      <w:pPr>
        <w:spacing w:after="0" w:line="480" w:lineRule="auto"/>
        <w:ind w:firstLine="720"/>
        <w:jc w:val="center"/>
        <w:rPr>
          <w:rFonts w:ascii="Times New Roman" w:eastAsia="Times New Roman" w:hAnsi="Times New Roman" w:cs="Times New Roman"/>
          <w:b/>
          <w:sz w:val="24"/>
          <w:szCs w:val="36"/>
        </w:rPr>
      </w:pPr>
      <w:r>
        <w:rPr>
          <w:rFonts w:ascii="Times New Roman" w:eastAsia="Times New Roman" w:hAnsi="Times New Roman" w:cs="Times New Roman"/>
          <w:b/>
          <w:sz w:val="24"/>
          <w:szCs w:val="36"/>
        </w:rPr>
        <w:t>Idaho State University</w:t>
      </w:r>
    </w:p>
    <w:p w14:paraId="1889A519" w14:textId="1EEF927D" w:rsidR="00815D5B" w:rsidRPr="004324C7" w:rsidRDefault="00815D5B" w:rsidP="00815D5B">
      <w:pPr>
        <w:spacing w:after="0" w:line="480" w:lineRule="auto"/>
        <w:ind w:firstLine="720"/>
        <w:rPr>
          <w:rFonts w:ascii="Times New Roman" w:eastAsia="Times New Roman" w:hAnsi="Times New Roman" w:cs="Times New Roman"/>
          <w:sz w:val="24"/>
          <w:szCs w:val="36"/>
        </w:rPr>
      </w:pPr>
      <w:r w:rsidRPr="004324C7">
        <w:rPr>
          <w:rFonts w:ascii="Times New Roman" w:eastAsia="Times New Roman" w:hAnsi="Times New Roman" w:cs="Times New Roman"/>
          <w:sz w:val="24"/>
          <w:szCs w:val="36"/>
        </w:rPr>
        <w:t xml:space="preserve">Dementia is a progressive condition that causes the sufferer to have problems with memory, thinking and behaviors beyond what is expected from the normal aging process. It is the most common neurological disorder in old age, although some types of dementia can occur earlier in the lifespan. Dementia is characterized by severe memory impairment, as well as problems with other psychological functions such as </w:t>
      </w:r>
      <w:r w:rsidR="001756BB">
        <w:rPr>
          <w:rFonts w:ascii="Times New Roman" w:eastAsia="Times New Roman" w:hAnsi="Times New Roman" w:cs="Times New Roman"/>
          <w:sz w:val="24"/>
          <w:szCs w:val="36"/>
        </w:rPr>
        <w:t xml:space="preserve">attention, </w:t>
      </w:r>
      <w:r w:rsidRPr="004324C7">
        <w:rPr>
          <w:rFonts w:ascii="Times New Roman" w:eastAsia="Times New Roman" w:hAnsi="Times New Roman" w:cs="Times New Roman"/>
          <w:sz w:val="24"/>
          <w:szCs w:val="36"/>
        </w:rPr>
        <w:t>reasoning</w:t>
      </w:r>
      <w:r w:rsidR="001756BB">
        <w:rPr>
          <w:rFonts w:ascii="Times New Roman" w:eastAsia="Times New Roman" w:hAnsi="Times New Roman" w:cs="Times New Roman"/>
          <w:sz w:val="24"/>
          <w:szCs w:val="36"/>
        </w:rPr>
        <w:t xml:space="preserve"> and</w:t>
      </w:r>
      <w:r w:rsidRPr="004324C7">
        <w:rPr>
          <w:rFonts w:ascii="Times New Roman" w:eastAsia="Times New Roman" w:hAnsi="Times New Roman" w:cs="Times New Roman"/>
          <w:sz w:val="24"/>
          <w:szCs w:val="36"/>
        </w:rPr>
        <w:t xml:space="preserve"> problem-solving. Late stage dementia can lead to total erosion of the person and self with the sufferer having trouble speaking, eating, walking and being able to dress themselves. The word dementia comes from the Latin word meaning “without mind”</w:t>
      </w:r>
      <w:r w:rsidR="001756BB">
        <w:rPr>
          <w:rFonts w:ascii="Times New Roman" w:eastAsia="Times New Roman" w:hAnsi="Times New Roman" w:cs="Times New Roman"/>
          <w:sz w:val="24"/>
          <w:szCs w:val="36"/>
        </w:rPr>
        <w:t xml:space="preserve"> and there </w:t>
      </w:r>
      <w:r w:rsidRPr="004324C7">
        <w:rPr>
          <w:rFonts w:ascii="Times New Roman" w:eastAsia="Times New Roman" w:hAnsi="Times New Roman" w:cs="Times New Roman"/>
          <w:sz w:val="24"/>
          <w:szCs w:val="36"/>
        </w:rPr>
        <w:t xml:space="preserve">are several different types. </w:t>
      </w:r>
    </w:p>
    <w:p w14:paraId="738F6979" w14:textId="2A0EB890" w:rsidR="00815D5B" w:rsidRPr="004324C7" w:rsidRDefault="00815D5B" w:rsidP="00815D5B">
      <w:pPr>
        <w:spacing w:after="0" w:line="480" w:lineRule="auto"/>
        <w:ind w:firstLine="720"/>
        <w:rPr>
          <w:rFonts w:ascii="Times New Roman" w:eastAsia="Times New Roman" w:hAnsi="Times New Roman" w:cs="Times New Roman"/>
          <w:sz w:val="24"/>
          <w:szCs w:val="36"/>
        </w:rPr>
      </w:pPr>
      <w:r w:rsidRPr="004324C7">
        <w:rPr>
          <w:rFonts w:ascii="Times New Roman" w:eastAsia="Times New Roman" w:hAnsi="Times New Roman" w:cs="Times New Roman"/>
          <w:sz w:val="24"/>
          <w:szCs w:val="36"/>
        </w:rPr>
        <w:t xml:space="preserve">The most common type of dementia is Alzheimer’s disease, which accounts for approximately </w:t>
      </w:r>
      <w:r w:rsidR="003A50F9">
        <w:rPr>
          <w:rFonts w:ascii="Times New Roman" w:eastAsia="Times New Roman" w:hAnsi="Times New Roman" w:cs="Times New Roman"/>
          <w:sz w:val="24"/>
          <w:szCs w:val="36"/>
        </w:rPr>
        <w:t>60-80% of all dementias. In 2020, there was an estimated 5.8</w:t>
      </w:r>
      <w:r w:rsidRPr="004324C7">
        <w:rPr>
          <w:rFonts w:ascii="Times New Roman" w:eastAsia="Times New Roman" w:hAnsi="Times New Roman" w:cs="Times New Roman"/>
          <w:sz w:val="24"/>
          <w:szCs w:val="36"/>
        </w:rPr>
        <w:t xml:space="preserve"> million Americans living with the disease, accounting for approximately 10% of all individuals aged 65 years and older. The cognitive (or mental) deterioration is slow, progressive, and non-reversible. The first case of Alzheimer’s disease was reported by a German physician Alois Alzheimer in 1906. In his paper, he described a patient named Auguste Deter who had ‘strange’ behavioral symptoms, including loss</w:t>
      </w:r>
      <w:r w:rsidR="00795B02" w:rsidRPr="004324C7">
        <w:rPr>
          <w:rFonts w:ascii="Times New Roman" w:eastAsia="Times New Roman" w:hAnsi="Times New Roman" w:cs="Times New Roman"/>
          <w:sz w:val="24"/>
          <w:szCs w:val="36"/>
        </w:rPr>
        <w:t xml:space="preserve"> of memory</w:t>
      </w:r>
      <w:r w:rsidRPr="004324C7">
        <w:rPr>
          <w:rFonts w:ascii="Times New Roman" w:eastAsia="Times New Roman" w:hAnsi="Times New Roman" w:cs="Times New Roman"/>
          <w:sz w:val="24"/>
          <w:szCs w:val="36"/>
        </w:rPr>
        <w:t xml:space="preserve">, </w:t>
      </w:r>
      <w:r w:rsidR="00795B02" w:rsidRPr="004324C7">
        <w:rPr>
          <w:rFonts w:ascii="Times New Roman" w:eastAsia="Times New Roman" w:hAnsi="Times New Roman" w:cs="Times New Roman"/>
          <w:sz w:val="24"/>
          <w:szCs w:val="36"/>
        </w:rPr>
        <w:t xml:space="preserve">irrational </w:t>
      </w:r>
      <w:r w:rsidRPr="004324C7">
        <w:rPr>
          <w:rFonts w:ascii="Times New Roman" w:eastAsia="Times New Roman" w:hAnsi="Times New Roman" w:cs="Times New Roman"/>
          <w:sz w:val="24"/>
          <w:szCs w:val="36"/>
        </w:rPr>
        <w:t xml:space="preserve">suspicions </w:t>
      </w:r>
      <w:r w:rsidR="00795B02" w:rsidRPr="004324C7">
        <w:rPr>
          <w:rFonts w:ascii="Times New Roman" w:eastAsia="Times New Roman" w:hAnsi="Times New Roman" w:cs="Times New Roman"/>
          <w:sz w:val="24"/>
          <w:szCs w:val="36"/>
        </w:rPr>
        <w:t xml:space="preserve">regarding </w:t>
      </w:r>
      <w:r w:rsidRPr="004324C7">
        <w:rPr>
          <w:rFonts w:ascii="Times New Roman" w:eastAsia="Times New Roman" w:hAnsi="Times New Roman" w:cs="Times New Roman"/>
          <w:sz w:val="24"/>
          <w:szCs w:val="36"/>
        </w:rPr>
        <w:t xml:space="preserve">her family, </w:t>
      </w:r>
      <w:r w:rsidR="00795B02" w:rsidRPr="004324C7">
        <w:rPr>
          <w:rFonts w:ascii="Times New Roman" w:eastAsia="Times New Roman" w:hAnsi="Times New Roman" w:cs="Times New Roman"/>
          <w:sz w:val="24"/>
          <w:szCs w:val="36"/>
        </w:rPr>
        <w:t xml:space="preserve">problems sleeping </w:t>
      </w:r>
      <w:r w:rsidRPr="004324C7">
        <w:rPr>
          <w:rFonts w:ascii="Times New Roman" w:eastAsia="Times New Roman" w:hAnsi="Times New Roman" w:cs="Times New Roman"/>
          <w:sz w:val="24"/>
          <w:szCs w:val="36"/>
        </w:rPr>
        <w:t xml:space="preserve">and </w:t>
      </w:r>
      <w:r w:rsidR="00795B02" w:rsidRPr="004324C7">
        <w:rPr>
          <w:rFonts w:ascii="Times New Roman" w:eastAsia="Times New Roman" w:hAnsi="Times New Roman" w:cs="Times New Roman"/>
          <w:sz w:val="24"/>
          <w:szCs w:val="36"/>
        </w:rPr>
        <w:t>eventually language troubles</w:t>
      </w:r>
      <w:r w:rsidRPr="004324C7">
        <w:rPr>
          <w:rFonts w:ascii="Times New Roman" w:eastAsia="Times New Roman" w:hAnsi="Times New Roman" w:cs="Times New Roman"/>
          <w:sz w:val="24"/>
          <w:szCs w:val="36"/>
        </w:rPr>
        <w:t>. A pioneer in linking clinical symptoms to brain changes, Alzheimer was able to examine Auguste Deter’s brain at autopsy and found microscopic plaques and tangles. These brain anomalies are the two hallmarks of the disease that are used for a definitive diagnosis of Alzheimer’s disease to this day.</w:t>
      </w:r>
    </w:p>
    <w:p w14:paraId="5FCE4C67" w14:textId="388B4E92" w:rsidR="00815D5B" w:rsidRPr="004324C7" w:rsidRDefault="00815D5B" w:rsidP="00815D5B">
      <w:pPr>
        <w:spacing w:after="0" w:line="480" w:lineRule="auto"/>
        <w:ind w:firstLine="720"/>
        <w:rPr>
          <w:rFonts w:ascii="Times New Roman" w:eastAsia="Times New Roman" w:hAnsi="Times New Roman" w:cs="Times New Roman"/>
          <w:sz w:val="24"/>
          <w:szCs w:val="36"/>
        </w:rPr>
      </w:pPr>
      <w:r w:rsidRPr="004324C7">
        <w:rPr>
          <w:rFonts w:ascii="Times New Roman" w:eastAsia="Times New Roman" w:hAnsi="Times New Roman" w:cs="Times New Roman"/>
          <w:sz w:val="24"/>
          <w:szCs w:val="36"/>
        </w:rPr>
        <w:t>Other, less common types of dementia are associated with different forms of brain disease. Vascular dementia is caused by multiple strokes (microscopic bleeding or blood vessel blockages in the brain), and these can sometimes even happen without the sufferer realizing. Symptoms include</w:t>
      </w:r>
      <w:r w:rsidRPr="004324C7">
        <w:rPr>
          <w:rFonts w:ascii="Times New Roman" w:eastAsia="Times New Roman" w:hAnsi="Times New Roman" w:cs="Times New Roman"/>
          <w:sz w:val="24"/>
          <w:szCs w:val="24"/>
        </w:rPr>
        <w:t xml:space="preserve"> </w:t>
      </w:r>
      <w:r w:rsidR="00587877" w:rsidRPr="004324C7">
        <w:rPr>
          <w:rFonts w:ascii="Times New Roman" w:eastAsia="Times New Roman" w:hAnsi="Times New Roman" w:cs="Times New Roman"/>
          <w:sz w:val="24"/>
          <w:szCs w:val="24"/>
        </w:rPr>
        <w:t>diminished</w:t>
      </w:r>
      <w:r w:rsidRPr="004324C7">
        <w:rPr>
          <w:rFonts w:ascii="Times New Roman" w:eastAsia="Times New Roman" w:hAnsi="Times New Roman" w:cs="Times New Roman"/>
          <w:sz w:val="24"/>
          <w:szCs w:val="36"/>
        </w:rPr>
        <w:t xml:space="preserve"> judgment or decision</w:t>
      </w:r>
      <w:r w:rsidR="00587877" w:rsidRPr="004324C7">
        <w:rPr>
          <w:rFonts w:ascii="Times New Roman" w:eastAsia="Times New Roman" w:hAnsi="Times New Roman" w:cs="Times New Roman"/>
          <w:sz w:val="24"/>
          <w:szCs w:val="36"/>
        </w:rPr>
        <w:t xml:space="preserve">-making </w:t>
      </w:r>
      <w:r w:rsidRPr="004324C7">
        <w:rPr>
          <w:rFonts w:ascii="Times New Roman" w:eastAsia="Times New Roman" w:hAnsi="Times New Roman" w:cs="Times New Roman"/>
          <w:sz w:val="24"/>
          <w:szCs w:val="36"/>
        </w:rPr>
        <w:t>s</w:t>
      </w:r>
      <w:r w:rsidR="00587877" w:rsidRPr="004324C7">
        <w:rPr>
          <w:rFonts w:ascii="Times New Roman" w:eastAsia="Times New Roman" w:hAnsi="Times New Roman" w:cs="Times New Roman"/>
          <w:sz w:val="24"/>
          <w:szCs w:val="36"/>
        </w:rPr>
        <w:t>kills</w:t>
      </w:r>
      <w:r w:rsidRPr="004324C7">
        <w:rPr>
          <w:rFonts w:ascii="Times New Roman" w:eastAsia="Times New Roman" w:hAnsi="Times New Roman" w:cs="Times New Roman"/>
          <w:sz w:val="24"/>
          <w:szCs w:val="36"/>
        </w:rPr>
        <w:t xml:space="preserve">, </w:t>
      </w:r>
      <w:r w:rsidR="00587877" w:rsidRPr="004324C7">
        <w:rPr>
          <w:rFonts w:ascii="Times New Roman" w:eastAsia="Times New Roman" w:hAnsi="Times New Roman" w:cs="Times New Roman"/>
          <w:sz w:val="24"/>
          <w:szCs w:val="36"/>
        </w:rPr>
        <w:t>in contrast</w:t>
      </w:r>
      <w:r w:rsidRPr="004324C7">
        <w:rPr>
          <w:rFonts w:ascii="Times New Roman" w:eastAsia="Times New Roman" w:hAnsi="Times New Roman" w:cs="Times New Roman"/>
          <w:sz w:val="24"/>
          <w:szCs w:val="36"/>
        </w:rPr>
        <w:t xml:space="preserve"> to the memory </w:t>
      </w:r>
      <w:r w:rsidR="00587877" w:rsidRPr="004324C7">
        <w:rPr>
          <w:rFonts w:ascii="Times New Roman" w:eastAsia="Times New Roman" w:hAnsi="Times New Roman" w:cs="Times New Roman"/>
          <w:sz w:val="24"/>
          <w:szCs w:val="36"/>
        </w:rPr>
        <w:t>problems most commonly characteristic of</w:t>
      </w:r>
      <w:r w:rsidRPr="004324C7">
        <w:rPr>
          <w:rFonts w:ascii="Times New Roman" w:eastAsia="Times New Roman" w:hAnsi="Times New Roman" w:cs="Times New Roman"/>
          <w:sz w:val="24"/>
          <w:szCs w:val="36"/>
        </w:rPr>
        <w:t xml:space="preserve"> Alzheimer's disease. </w:t>
      </w:r>
      <w:r w:rsidR="001756BB">
        <w:rPr>
          <w:rFonts w:ascii="Times New Roman" w:eastAsia="Times New Roman" w:hAnsi="Times New Roman" w:cs="Times New Roman"/>
          <w:sz w:val="24"/>
          <w:szCs w:val="36"/>
        </w:rPr>
        <w:t xml:space="preserve">Another type is </w:t>
      </w:r>
      <w:r w:rsidR="00165A26" w:rsidRPr="004324C7">
        <w:rPr>
          <w:rFonts w:ascii="Times New Roman" w:eastAsia="Times New Roman" w:hAnsi="Times New Roman" w:cs="Times New Roman"/>
          <w:sz w:val="24"/>
          <w:szCs w:val="36"/>
        </w:rPr>
        <w:t>d</w:t>
      </w:r>
      <w:r w:rsidRPr="004324C7">
        <w:rPr>
          <w:rFonts w:ascii="Times New Roman" w:eastAsia="Times New Roman" w:hAnsi="Times New Roman" w:cs="Times New Roman"/>
          <w:sz w:val="24"/>
          <w:szCs w:val="36"/>
        </w:rPr>
        <w:t>ementia with Lewy-bodies</w:t>
      </w:r>
      <w:r w:rsidR="001756BB">
        <w:rPr>
          <w:rFonts w:ascii="Times New Roman" w:eastAsia="Times New Roman" w:hAnsi="Times New Roman" w:cs="Times New Roman"/>
          <w:sz w:val="24"/>
          <w:szCs w:val="36"/>
        </w:rPr>
        <w:t>, which</w:t>
      </w:r>
      <w:r w:rsidRPr="004324C7">
        <w:rPr>
          <w:rFonts w:ascii="Times New Roman" w:eastAsia="Times New Roman" w:hAnsi="Times New Roman" w:cs="Times New Roman"/>
          <w:sz w:val="24"/>
          <w:szCs w:val="36"/>
        </w:rPr>
        <w:t xml:space="preserve"> </w:t>
      </w:r>
      <w:r w:rsidR="00165A26" w:rsidRPr="004324C7">
        <w:rPr>
          <w:rFonts w:ascii="Times New Roman" w:eastAsia="Times New Roman" w:hAnsi="Times New Roman" w:cs="Times New Roman"/>
          <w:sz w:val="24"/>
          <w:szCs w:val="36"/>
        </w:rPr>
        <w:t xml:space="preserve">involves </w:t>
      </w:r>
      <w:r w:rsidR="001756BB">
        <w:rPr>
          <w:rFonts w:ascii="Times New Roman" w:eastAsia="Times New Roman" w:hAnsi="Times New Roman" w:cs="Times New Roman"/>
          <w:sz w:val="24"/>
          <w:szCs w:val="36"/>
        </w:rPr>
        <w:t>unusual</w:t>
      </w:r>
      <w:r w:rsidRPr="004324C7">
        <w:rPr>
          <w:rFonts w:ascii="Times New Roman" w:eastAsia="Times New Roman" w:hAnsi="Times New Roman" w:cs="Times New Roman"/>
          <w:sz w:val="24"/>
          <w:szCs w:val="36"/>
        </w:rPr>
        <w:t xml:space="preserve"> </w:t>
      </w:r>
      <w:r w:rsidR="00165A26" w:rsidRPr="004324C7">
        <w:rPr>
          <w:rFonts w:ascii="Times New Roman" w:eastAsia="Times New Roman" w:hAnsi="Times New Roman" w:cs="Times New Roman"/>
          <w:sz w:val="24"/>
          <w:szCs w:val="36"/>
        </w:rPr>
        <w:t>clusters</w:t>
      </w:r>
      <w:r w:rsidRPr="004324C7">
        <w:rPr>
          <w:rFonts w:ascii="Times New Roman" w:eastAsia="Times New Roman" w:hAnsi="Times New Roman" w:cs="Times New Roman"/>
          <w:sz w:val="24"/>
          <w:szCs w:val="36"/>
        </w:rPr>
        <w:t xml:space="preserve"> of the protein alpha-synuclein in the brain.</w:t>
      </w:r>
      <w:r w:rsidRPr="004324C7">
        <w:rPr>
          <w:rFonts w:ascii="Times New Roman" w:eastAsia="Times New Roman" w:hAnsi="Times New Roman" w:cs="Times New Roman"/>
          <w:sz w:val="24"/>
          <w:szCs w:val="24"/>
        </w:rPr>
        <w:t xml:space="preserve"> Memory loss is a common symptom, but sufferers are more likely </w:t>
      </w:r>
      <w:r w:rsidRPr="004324C7">
        <w:rPr>
          <w:rFonts w:ascii="Times New Roman" w:eastAsia="Times New Roman" w:hAnsi="Times New Roman" w:cs="Times New Roman"/>
          <w:sz w:val="24"/>
          <w:szCs w:val="36"/>
        </w:rPr>
        <w:t>to have additional symptoms</w:t>
      </w:r>
      <w:r w:rsidR="00165A26" w:rsidRPr="004324C7">
        <w:rPr>
          <w:rFonts w:ascii="Times New Roman" w:eastAsia="Times New Roman" w:hAnsi="Times New Roman" w:cs="Times New Roman"/>
          <w:sz w:val="24"/>
          <w:szCs w:val="36"/>
        </w:rPr>
        <w:t xml:space="preserve"> early </w:t>
      </w:r>
      <w:r w:rsidR="00165A26" w:rsidRPr="004324C7">
        <w:rPr>
          <w:rFonts w:ascii="Times New Roman" w:eastAsia="Times New Roman" w:hAnsi="Times New Roman" w:cs="Times New Roman"/>
          <w:sz w:val="24"/>
          <w:szCs w:val="36"/>
        </w:rPr>
        <w:lastRenderedPageBreak/>
        <w:t>on</w:t>
      </w:r>
      <w:r w:rsidRPr="004324C7">
        <w:rPr>
          <w:rFonts w:ascii="Times New Roman" w:eastAsia="Times New Roman" w:hAnsi="Times New Roman" w:cs="Times New Roman"/>
          <w:sz w:val="24"/>
          <w:szCs w:val="36"/>
        </w:rPr>
        <w:t xml:space="preserve"> such as visual hallucinations, </w:t>
      </w:r>
      <w:r w:rsidR="00165A26" w:rsidRPr="004324C7">
        <w:rPr>
          <w:rFonts w:ascii="Times New Roman" w:eastAsia="Times New Roman" w:hAnsi="Times New Roman" w:cs="Times New Roman"/>
          <w:sz w:val="24"/>
          <w:szCs w:val="36"/>
        </w:rPr>
        <w:t xml:space="preserve">problems with sleeping </w:t>
      </w:r>
      <w:r w:rsidRPr="004324C7">
        <w:rPr>
          <w:rFonts w:ascii="Times New Roman" w:eastAsia="Times New Roman" w:hAnsi="Times New Roman" w:cs="Times New Roman"/>
          <w:sz w:val="24"/>
          <w:szCs w:val="36"/>
        </w:rPr>
        <w:t xml:space="preserve">and </w:t>
      </w:r>
      <w:r w:rsidR="00165A26" w:rsidRPr="004324C7">
        <w:rPr>
          <w:rFonts w:ascii="Times New Roman" w:eastAsia="Times New Roman" w:hAnsi="Times New Roman" w:cs="Times New Roman"/>
          <w:sz w:val="24"/>
          <w:szCs w:val="36"/>
        </w:rPr>
        <w:t xml:space="preserve">stiff </w:t>
      </w:r>
      <w:r w:rsidR="003E4A73" w:rsidRPr="004324C7">
        <w:rPr>
          <w:rFonts w:ascii="Times New Roman" w:eastAsia="Times New Roman" w:hAnsi="Times New Roman" w:cs="Times New Roman"/>
          <w:sz w:val="24"/>
          <w:szCs w:val="36"/>
        </w:rPr>
        <w:t xml:space="preserve">or rigid </w:t>
      </w:r>
      <w:r w:rsidRPr="004324C7">
        <w:rPr>
          <w:rFonts w:ascii="Times New Roman" w:eastAsia="Times New Roman" w:hAnsi="Times New Roman" w:cs="Times New Roman"/>
          <w:sz w:val="24"/>
          <w:szCs w:val="36"/>
        </w:rPr>
        <w:t>muscle</w:t>
      </w:r>
      <w:r w:rsidR="00165A26" w:rsidRPr="004324C7">
        <w:rPr>
          <w:rFonts w:ascii="Times New Roman" w:eastAsia="Times New Roman" w:hAnsi="Times New Roman" w:cs="Times New Roman"/>
          <w:sz w:val="24"/>
          <w:szCs w:val="36"/>
        </w:rPr>
        <w:t>s</w:t>
      </w:r>
      <w:r w:rsidRPr="004324C7">
        <w:rPr>
          <w:rFonts w:ascii="Times New Roman" w:eastAsia="Times New Roman" w:hAnsi="Times New Roman" w:cs="Times New Roman"/>
          <w:sz w:val="24"/>
          <w:szCs w:val="36"/>
        </w:rPr>
        <w:t xml:space="preserve">. Frontotemporal dementia is the clinical presentation of a progressive loss of brain cells (neurons) predominantly involving the frontal and temporal lobes of the brain. Typical symptoms include changes in personality, planning, judgment and speech. People with this type of dementia </w:t>
      </w:r>
      <w:r w:rsidR="0008090E" w:rsidRPr="004324C7">
        <w:rPr>
          <w:rFonts w:ascii="Times New Roman" w:eastAsia="Times New Roman" w:hAnsi="Times New Roman" w:cs="Times New Roman"/>
          <w:sz w:val="24"/>
          <w:szCs w:val="36"/>
        </w:rPr>
        <w:t>typically experience onset of</w:t>
      </w:r>
      <w:r w:rsidRPr="004324C7">
        <w:rPr>
          <w:rFonts w:ascii="Times New Roman" w:eastAsia="Times New Roman" w:hAnsi="Times New Roman" w:cs="Times New Roman"/>
          <w:sz w:val="24"/>
          <w:szCs w:val="36"/>
        </w:rPr>
        <w:t xml:space="preserve"> symptoms at </w:t>
      </w:r>
      <w:r w:rsidR="0008090E" w:rsidRPr="004324C7">
        <w:rPr>
          <w:rFonts w:ascii="Times New Roman" w:eastAsia="Times New Roman" w:hAnsi="Times New Roman" w:cs="Times New Roman"/>
          <w:sz w:val="24"/>
          <w:szCs w:val="36"/>
        </w:rPr>
        <w:t>earlier</w:t>
      </w:r>
      <w:r w:rsidRPr="004324C7">
        <w:rPr>
          <w:rFonts w:ascii="Times New Roman" w:eastAsia="Times New Roman" w:hAnsi="Times New Roman" w:cs="Times New Roman"/>
          <w:sz w:val="24"/>
          <w:szCs w:val="36"/>
        </w:rPr>
        <w:t xml:space="preserve"> age</w:t>
      </w:r>
      <w:r w:rsidR="0008090E" w:rsidRPr="004324C7">
        <w:rPr>
          <w:rFonts w:ascii="Times New Roman" w:eastAsia="Times New Roman" w:hAnsi="Times New Roman" w:cs="Times New Roman"/>
          <w:sz w:val="24"/>
          <w:szCs w:val="36"/>
        </w:rPr>
        <w:t>s</w:t>
      </w:r>
      <w:r w:rsidRPr="004324C7">
        <w:rPr>
          <w:rFonts w:ascii="Times New Roman" w:eastAsia="Times New Roman" w:hAnsi="Times New Roman" w:cs="Times New Roman"/>
          <w:sz w:val="24"/>
          <w:szCs w:val="36"/>
        </w:rPr>
        <w:t xml:space="preserve"> (</w:t>
      </w:r>
      <w:r w:rsidR="0008090E" w:rsidRPr="004324C7">
        <w:rPr>
          <w:rFonts w:ascii="Times New Roman" w:eastAsia="Times New Roman" w:hAnsi="Times New Roman" w:cs="Times New Roman"/>
          <w:sz w:val="24"/>
          <w:szCs w:val="36"/>
        </w:rPr>
        <w:t xml:space="preserve">approximately </w:t>
      </w:r>
      <w:r w:rsidRPr="004324C7">
        <w:rPr>
          <w:rFonts w:ascii="Times New Roman" w:eastAsia="Times New Roman" w:hAnsi="Times New Roman" w:cs="Times New Roman"/>
          <w:sz w:val="24"/>
          <w:szCs w:val="36"/>
        </w:rPr>
        <w:t xml:space="preserve">age 60 years) and </w:t>
      </w:r>
      <w:r w:rsidR="0008090E" w:rsidRPr="004324C7">
        <w:rPr>
          <w:rFonts w:ascii="Times New Roman" w:eastAsia="Times New Roman" w:hAnsi="Times New Roman" w:cs="Times New Roman"/>
          <w:sz w:val="24"/>
          <w:szCs w:val="36"/>
        </w:rPr>
        <w:t>additionally do not l</w:t>
      </w:r>
      <w:r w:rsidRPr="004324C7">
        <w:rPr>
          <w:rFonts w:ascii="Times New Roman" w:eastAsia="Times New Roman" w:hAnsi="Times New Roman" w:cs="Times New Roman"/>
          <w:sz w:val="24"/>
          <w:szCs w:val="36"/>
        </w:rPr>
        <w:t xml:space="preserve">ive </w:t>
      </w:r>
      <w:r w:rsidR="0008090E" w:rsidRPr="004324C7">
        <w:rPr>
          <w:rFonts w:ascii="Times New Roman" w:eastAsia="Times New Roman" w:hAnsi="Times New Roman" w:cs="Times New Roman"/>
          <w:sz w:val="24"/>
          <w:szCs w:val="36"/>
        </w:rPr>
        <w:t>as many</w:t>
      </w:r>
      <w:r w:rsidRPr="004324C7">
        <w:rPr>
          <w:rFonts w:ascii="Times New Roman" w:eastAsia="Times New Roman" w:hAnsi="Times New Roman" w:cs="Times New Roman"/>
          <w:sz w:val="24"/>
          <w:szCs w:val="36"/>
        </w:rPr>
        <w:t xml:space="preserve"> years </w:t>
      </w:r>
      <w:r w:rsidR="0008090E" w:rsidRPr="004324C7">
        <w:rPr>
          <w:rFonts w:ascii="Times New Roman" w:eastAsia="Times New Roman" w:hAnsi="Times New Roman" w:cs="Times New Roman"/>
          <w:sz w:val="24"/>
          <w:szCs w:val="36"/>
        </w:rPr>
        <w:t>as</w:t>
      </w:r>
      <w:r w:rsidRPr="004324C7">
        <w:rPr>
          <w:rFonts w:ascii="Times New Roman" w:eastAsia="Times New Roman" w:hAnsi="Times New Roman" w:cs="Times New Roman"/>
          <w:sz w:val="24"/>
          <w:szCs w:val="36"/>
        </w:rPr>
        <w:t xml:space="preserve"> </w:t>
      </w:r>
      <w:r w:rsidR="0008090E" w:rsidRPr="004324C7">
        <w:rPr>
          <w:rFonts w:ascii="Times New Roman" w:eastAsia="Times New Roman" w:hAnsi="Times New Roman" w:cs="Times New Roman"/>
          <w:sz w:val="24"/>
          <w:szCs w:val="36"/>
        </w:rPr>
        <w:t xml:space="preserve">individuals living </w:t>
      </w:r>
      <w:r w:rsidRPr="004324C7">
        <w:rPr>
          <w:rFonts w:ascii="Times New Roman" w:eastAsia="Times New Roman" w:hAnsi="Times New Roman" w:cs="Times New Roman"/>
          <w:sz w:val="24"/>
          <w:szCs w:val="36"/>
        </w:rPr>
        <w:t xml:space="preserve">with Alzheimer's disease. As with dementia with Lewy-bodies, Parkinson’s disease is also associated with abnormal clumps of the protein alpha-synuclein, but in deep brain structures known to impact movement and dopamine production. Problems such as tremors, shuffling gait and motor co-ordination are common symptoms early in the disease. </w:t>
      </w:r>
    </w:p>
    <w:p w14:paraId="0855F898" w14:textId="77777777" w:rsidR="00815D5B" w:rsidRPr="004324C7" w:rsidRDefault="00815D5B" w:rsidP="00815D5B">
      <w:pPr>
        <w:spacing w:after="0" w:line="480" w:lineRule="auto"/>
        <w:ind w:firstLine="720"/>
        <w:rPr>
          <w:rFonts w:ascii="Times New Roman" w:eastAsia="Times New Roman" w:hAnsi="Times New Roman" w:cs="Times New Roman"/>
          <w:sz w:val="24"/>
          <w:szCs w:val="36"/>
        </w:rPr>
      </w:pPr>
      <w:r w:rsidRPr="004324C7">
        <w:rPr>
          <w:rFonts w:ascii="Times New Roman" w:eastAsia="Times New Roman" w:hAnsi="Times New Roman" w:cs="Times New Roman"/>
          <w:sz w:val="24"/>
          <w:szCs w:val="36"/>
        </w:rPr>
        <w:t>Scientists that study dementia are trying to prevent, or at least slow down the progression of brain changes that accompany these diseases, because for the time being at least, the effects are irreversible.</w:t>
      </w:r>
    </w:p>
    <w:p w14:paraId="652E8548" w14:textId="77777777" w:rsidR="00815D5B" w:rsidRPr="004324C7" w:rsidRDefault="00815D5B" w:rsidP="00815D5B">
      <w:pPr>
        <w:spacing w:after="0" w:line="480" w:lineRule="auto"/>
        <w:rPr>
          <w:rFonts w:ascii="Times New Roman" w:eastAsia="Times New Roman" w:hAnsi="Times New Roman" w:cs="Times New Roman"/>
          <w:sz w:val="24"/>
          <w:szCs w:val="36"/>
        </w:rPr>
      </w:pPr>
    </w:p>
    <w:p w14:paraId="250B14C9" w14:textId="77777777" w:rsidR="00815D5B" w:rsidRPr="004324C7" w:rsidRDefault="00815D5B" w:rsidP="00815D5B">
      <w:pPr>
        <w:spacing w:after="0" w:line="240" w:lineRule="auto"/>
        <w:rPr>
          <w:rFonts w:ascii="Times New Roman" w:eastAsia="Times New Roman" w:hAnsi="Times New Roman" w:cs="Times New Roman"/>
          <w:b/>
          <w:sz w:val="24"/>
          <w:szCs w:val="36"/>
        </w:rPr>
      </w:pPr>
    </w:p>
    <w:p w14:paraId="3529190B" w14:textId="77777777" w:rsidR="00815D5B" w:rsidRPr="004324C7" w:rsidRDefault="00815D5B" w:rsidP="00815D5B">
      <w:pPr>
        <w:spacing w:after="0" w:line="240" w:lineRule="auto"/>
        <w:rPr>
          <w:rFonts w:ascii="Times New Roman" w:eastAsia="Times New Roman" w:hAnsi="Times New Roman" w:cs="Times New Roman"/>
          <w:b/>
          <w:sz w:val="24"/>
          <w:szCs w:val="36"/>
        </w:rPr>
      </w:pPr>
    </w:p>
    <w:p w14:paraId="04B2936A" w14:textId="77777777" w:rsidR="00815D5B" w:rsidRPr="004324C7" w:rsidRDefault="00815D5B" w:rsidP="00815D5B">
      <w:pPr>
        <w:spacing w:after="0" w:line="240" w:lineRule="auto"/>
        <w:rPr>
          <w:rFonts w:ascii="Times New Roman" w:eastAsia="Times New Roman" w:hAnsi="Times New Roman" w:cs="Times New Roman"/>
          <w:b/>
          <w:sz w:val="24"/>
          <w:szCs w:val="36"/>
        </w:rPr>
      </w:pPr>
      <w:r w:rsidRPr="004324C7">
        <w:rPr>
          <w:rFonts w:ascii="Times New Roman" w:eastAsia="Times New Roman" w:hAnsi="Times New Roman" w:cs="Times New Roman"/>
          <w:b/>
          <w:sz w:val="24"/>
          <w:szCs w:val="36"/>
        </w:rPr>
        <w:t>Further Reading</w:t>
      </w:r>
    </w:p>
    <w:p w14:paraId="51CE09DF" w14:textId="77777777" w:rsidR="00815D5B" w:rsidRPr="004324C7" w:rsidRDefault="00815D5B" w:rsidP="00815D5B">
      <w:pPr>
        <w:spacing w:after="0" w:line="240" w:lineRule="auto"/>
        <w:rPr>
          <w:rFonts w:ascii="Times New Roman" w:eastAsia="Times New Roman" w:hAnsi="Times New Roman" w:cs="Times New Roman"/>
          <w:sz w:val="24"/>
          <w:szCs w:val="36"/>
        </w:rPr>
      </w:pPr>
    </w:p>
    <w:p w14:paraId="685D8AF9" w14:textId="77777777" w:rsidR="00815D5B" w:rsidRPr="004324C7" w:rsidRDefault="00815D5B" w:rsidP="00815D5B">
      <w:pPr>
        <w:spacing w:after="0" w:line="240" w:lineRule="auto"/>
        <w:rPr>
          <w:rFonts w:ascii="Times New Roman" w:eastAsia="Times New Roman" w:hAnsi="Times New Roman" w:cs="Times New Roman"/>
          <w:sz w:val="24"/>
          <w:szCs w:val="24"/>
          <w:shd w:val="clear" w:color="auto" w:fill="FFFFFF"/>
        </w:rPr>
      </w:pPr>
      <w:r w:rsidRPr="004324C7">
        <w:rPr>
          <w:rFonts w:ascii="Times New Roman" w:eastAsia="Times New Roman" w:hAnsi="Times New Roman" w:cs="Times New Roman"/>
          <w:bCs/>
          <w:iCs/>
          <w:sz w:val="24"/>
          <w:szCs w:val="24"/>
          <w:shd w:val="clear" w:color="auto" w:fill="FFFFFF"/>
        </w:rPr>
        <w:t>Genova, L. (2008).</w:t>
      </w:r>
      <w:r w:rsidRPr="004324C7">
        <w:rPr>
          <w:rFonts w:ascii="Times New Roman" w:eastAsia="Times New Roman" w:hAnsi="Times New Roman" w:cs="Times New Roman"/>
          <w:bCs/>
          <w:i/>
          <w:iCs/>
          <w:sz w:val="24"/>
          <w:szCs w:val="24"/>
          <w:shd w:val="clear" w:color="auto" w:fill="FFFFFF"/>
        </w:rPr>
        <w:t xml:space="preserve"> Still Alice. </w:t>
      </w:r>
      <w:r w:rsidRPr="004324C7">
        <w:rPr>
          <w:rFonts w:ascii="Times New Roman" w:eastAsia="Times New Roman" w:hAnsi="Times New Roman" w:cs="Times New Roman"/>
          <w:bCs/>
          <w:iCs/>
          <w:sz w:val="24"/>
          <w:szCs w:val="24"/>
          <w:shd w:val="clear" w:color="auto" w:fill="FFFFFF"/>
        </w:rPr>
        <w:t xml:space="preserve">New York, NY: </w:t>
      </w:r>
      <w:r w:rsidRPr="004324C7">
        <w:rPr>
          <w:rFonts w:ascii="Times New Roman" w:eastAsia="Times New Roman" w:hAnsi="Times New Roman" w:cs="Times New Roman"/>
          <w:sz w:val="24"/>
          <w:szCs w:val="24"/>
          <w:shd w:val="clear" w:color="auto" w:fill="FFFFFF"/>
        </w:rPr>
        <w:t>Pocket Books</w:t>
      </w:r>
    </w:p>
    <w:p w14:paraId="67A95FED" w14:textId="77777777" w:rsidR="00815D5B" w:rsidRPr="004324C7" w:rsidRDefault="00815D5B" w:rsidP="00815D5B">
      <w:pPr>
        <w:spacing w:after="0" w:line="240" w:lineRule="auto"/>
        <w:rPr>
          <w:rFonts w:ascii="Times New Roman" w:eastAsia="Times New Roman" w:hAnsi="Times New Roman" w:cs="Times New Roman"/>
          <w:sz w:val="24"/>
          <w:szCs w:val="24"/>
          <w:shd w:val="clear" w:color="auto" w:fill="FFFFFF"/>
        </w:rPr>
      </w:pPr>
    </w:p>
    <w:p w14:paraId="67D1EF65" w14:textId="77777777" w:rsidR="00815D5B" w:rsidRPr="004324C7" w:rsidRDefault="00815D5B" w:rsidP="00815D5B">
      <w:pPr>
        <w:tabs>
          <w:tab w:val="left" w:pos="6630"/>
        </w:tabs>
        <w:autoSpaceDE w:val="0"/>
        <w:autoSpaceDN w:val="0"/>
        <w:adjustRightInd w:val="0"/>
        <w:spacing w:after="0" w:line="240" w:lineRule="auto"/>
        <w:rPr>
          <w:rFonts w:ascii="Times New Roman" w:eastAsia="Times New Roman" w:hAnsi="Times New Roman" w:cs="Times New Roman"/>
          <w:sz w:val="24"/>
          <w:szCs w:val="24"/>
        </w:rPr>
      </w:pPr>
      <w:r w:rsidRPr="004324C7">
        <w:rPr>
          <w:rFonts w:ascii="Times New Roman" w:eastAsia="Times New Roman" w:hAnsi="Times New Roman" w:cs="Times New Roman"/>
          <w:sz w:val="24"/>
          <w:szCs w:val="24"/>
        </w:rPr>
        <w:t xml:space="preserve">Husain, M. &amp; Schott, J.M. (Eds.). (2016). </w:t>
      </w:r>
      <w:r w:rsidRPr="004324C7">
        <w:rPr>
          <w:rFonts w:ascii="Times New Roman" w:eastAsia="Times New Roman" w:hAnsi="Times New Roman" w:cs="Times New Roman"/>
          <w:i/>
          <w:sz w:val="24"/>
          <w:szCs w:val="24"/>
        </w:rPr>
        <w:t xml:space="preserve">Oxford textbook of cognitive neurology and dementia. </w:t>
      </w:r>
      <w:r w:rsidRPr="004324C7">
        <w:rPr>
          <w:rFonts w:ascii="Times New Roman" w:eastAsia="Times New Roman" w:hAnsi="Times New Roman" w:cs="Times New Roman"/>
          <w:sz w:val="24"/>
          <w:szCs w:val="24"/>
        </w:rPr>
        <w:t xml:space="preserve">Oxford, UK: </w:t>
      </w:r>
    </w:p>
    <w:p w14:paraId="7BD9EFE5" w14:textId="77777777" w:rsidR="00815D5B" w:rsidRPr="004324C7" w:rsidRDefault="00815D5B" w:rsidP="00815D5B">
      <w:pPr>
        <w:tabs>
          <w:tab w:val="left" w:pos="810"/>
        </w:tabs>
        <w:autoSpaceDE w:val="0"/>
        <w:autoSpaceDN w:val="0"/>
        <w:adjustRightInd w:val="0"/>
        <w:spacing w:after="0" w:line="240" w:lineRule="auto"/>
        <w:rPr>
          <w:rFonts w:ascii="Times New Roman" w:eastAsia="Times New Roman" w:hAnsi="Times New Roman" w:cs="Times New Roman"/>
          <w:sz w:val="24"/>
          <w:szCs w:val="24"/>
        </w:rPr>
      </w:pPr>
      <w:r w:rsidRPr="004324C7">
        <w:rPr>
          <w:rFonts w:ascii="Times New Roman" w:eastAsia="Times New Roman" w:hAnsi="Times New Roman" w:cs="Times New Roman"/>
          <w:sz w:val="24"/>
          <w:szCs w:val="24"/>
        </w:rPr>
        <w:tab/>
        <w:t>Oxford University Press.</w:t>
      </w:r>
    </w:p>
    <w:p w14:paraId="72D52E35" w14:textId="77777777" w:rsidR="00815D5B" w:rsidRPr="004324C7" w:rsidRDefault="00815D5B" w:rsidP="00815D5B">
      <w:pPr>
        <w:tabs>
          <w:tab w:val="left" w:pos="6630"/>
        </w:tabs>
        <w:autoSpaceDE w:val="0"/>
        <w:autoSpaceDN w:val="0"/>
        <w:adjustRightInd w:val="0"/>
        <w:spacing w:after="0" w:line="240" w:lineRule="auto"/>
        <w:rPr>
          <w:rFonts w:ascii="Times New Roman" w:eastAsia="Times New Roman" w:hAnsi="Times New Roman" w:cs="Times New Roman"/>
          <w:sz w:val="24"/>
          <w:szCs w:val="24"/>
        </w:rPr>
      </w:pPr>
    </w:p>
    <w:p w14:paraId="775A9792" w14:textId="77777777" w:rsidR="00815D5B" w:rsidRPr="004324C7" w:rsidRDefault="00815D5B" w:rsidP="00815D5B">
      <w:pPr>
        <w:tabs>
          <w:tab w:val="left" w:pos="6630"/>
        </w:tabs>
        <w:autoSpaceDE w:val="0"/>
        <w:autoSpaceDN w:val="0"/>
        <w:adjustRightInd w:val="0"/>
        <w:spacing w:after="0" w:line="240" w:lineRule="auto"/>
        <w:rPr>
          <w:rFonts w:ascii="Times New Roman" w:eastAsia="Times New Roman" w:hAnsi="Times New Roman" w:cs="Times New Roman"/>
          <w:sz w:val="24"/>
          <w:szCs w:val="24"/>
        </w:rPr>
      </w:pPr>
      <w:r w:rsidRPr="004324C7">
        <w:rPr>
          <w:rFonts w:ascii="Times New Roman" w:eastAsia="Times New Roman" w:hAnsi="Times New Roman" w:cs="Times New Roman"/>
          <w:sz w:val="24"/>
          <w:szCs w:val="24"/>
        </w:rPr>
        <w:t xml:space="preserve">Park, D.C. &amp; Farrell M.E. (2016). The aging mind in transition: Amyloid deposition and progression </w:t>
      </w:r>
    </w:p>
    <w:p w14:paraId="6975A0AA" w14:textId="77777777" w:rsidR="00815D5B" w:rsidRPr="004324C7" w:rsidRDefault="00815D5B" w:rsidP="00815D5B">
      <w:pPr>
        <w:tabs>
          <w:tab w:val="left" w:pos="6630"/>
        </w:tabs>
        <w:autoSpaceDE w:val="0"/>
        <w:autoSpaceDN w:val="0"/>
        <w:adjustRightInd w:val="0"/>
        <w:spacing w:after="0" w:line="240" w:lineRule="auto"/>
        <w:ind w:left="720"/>
        <w:rPr>
          <w:rFonts w:ascii="Times New Roman" w:eastAsia="Times New Roman" w:hAnsi="Times New Roman" w:cs="Times New Roman"/>
          <w:sz w:val="24"/>
          <w:szCs w:val="24"/>
        </w:rPr>
      </w:pPr>
      <w:r w:rsidRPr="004324C7">
        <w:rPr>
          <w:rFonts w:ascii="Times New Roman" w:eastAsia="Times New Roman" w:hAnsi="Times New Roman" w:cs="Times New Roman"/>
          <w:sz w:val="24"/>
          <w:szCs w:val="24"/>
        </w:rPr>
        <w:t xml:space="preserve">toward Alzheimer’s Disease. In K. W. Schaie &amp; S. L. Willis (Eds.) </w:t>
      </w:r>
      <w:r w:rsidRPr="004324C7">
        <w:rPr>
          <w:rFonts w:ascii="Times New Roman" w:eastAsia="Times New Roman" w:hAnsi="Times New Roman" w:cs="Times New Roman"/>
          <w:i/>
          <w:sz w:val="24"/>
          <w:szCs w:val="24"/>
        </w:rPr>
        <w:t>Handbook of the psychology of aging</w:t>
      </w:r>
      <w:r w:rsidRPr="004324C7">
        <w:rPr>
          <w:rFonts w:ascii="Times New Roman" w:eastAsia="Times New Roman" w:hAnsi="Times New Roman" w:cs="Times New Roman"/>
          <w:sz w:val="24"/>
          <w:szCs w:val="24"/>
        </w:rPr>
        <w:t xml:space="preserve"> (8th ed., pp. 88 - 105). New York, NY: Academic Press.</w:t>
      </w:r>
    </w:p>
    <w:p w14:paraId="60A197DC" w14:textId="77777777" w:rsidR="00815D5B" w:rsidRPr="004324C7" w:rsidRDefault="00815D5B" w:rsidP="00815D5B">
      <w:pPr>
        <w:spacing w:after="0" w:line="240" w:lineRule="auto"/>
        <w:rPr>
          <w:rFonts w:ascii="Times New Roman" w:eastAsia="Times New Roman" w:hAnsi="Times New Roman" w:cs="Times New Roman"/>
          <w:sz w:val="24"/>
          <w:szCs w:val="24"/>
        </w:rPr>
      </w:pPr>
    </w:p>
    <w:p w14:paraId="324BC7A9" w14:textId="77777777" w:rsidR="00815D5B" w:rsidRPr="004324C7" w:rsidRDefault="00815D5B" w:rsidP="00815D5B">
      <w:pPr>
        <w:spacing w:after="0" w:line="240" w:lineRule="auto"/>
        <w:rPr>
          <w:rFonts w:ascii="Times New Roman" w:eastAsia="Times New Roman" w:hAnsi="Times New Roman" w:cs="Times New Roman"/>
          <w:sz w:val="24"/>
          <w:szCs w:val="24"/>
          <w:shd w:val="clear" w:color="auto" w:fill="FFFFFF"/>
        </w:rPr>
      </w:pPr>
      <w:r w:rsidRPr="004324C7">
        <w:rPr>
          <w:rFonts w:ascii="Times New Roman" w:eastAsia="Times New Roman" w:hAnsi="Times New Roman" w:cs="Times New Roman"/>
          <w:sz w:val="24"/>
          <w:szCs w:val="24"/>
          <w:shd w:val="clear" w:color="auto" w:fill="FFFFFF"/>
        </w:rPr>
        <w:t>Trojanowski, J. (2007). </w:t>
      </w:r>
      <w:r w:rsidRPr="004324C7">
        <w:rPr>
          <w:rFonts w:ascii="Times New Roman" w:eastAsia="Times New Roman" w:hAnsi="Times New Roman" w:cs="Times New Roman"/>
          <w:bCs/>
          <w:i/>
          <w:iCs/>
          <w:sz w:val="24"/>
          <w:szCs w:val="24"/>
          <w:shd w:val="clear" w:color="auto" w:fill="FFFFFF"/>
        </w:rPr>
        <w:t xml:space="preserve"> What if it's not Alzheimer’s: A caregiver’s guide to dementia</w:t>
      </w:r>
      <w:r w:rsidRPr="004324C7">
        <w:rPr>
          <w:rFonts w:ascii="Times New Roman" w:eastAsia="Times New Roman" w:hAnsi="Times New Roman" w:cs="Times New Roman"/>
          <w:sz w:val="24"/>
          <w:szCs w:val="24"/>
        </w:rPr>
        <w:t xml:space="preserve">. </w:t>
      </w:r>
      <w:r w:rsidRPr="004324C7">
        <w:rPr>
          <w:rFonts w:ascii="Times New Roman" w:eastAsia="Times New Roman" w:hAnsi="Times New Roman" w:cs="Times New Roman"/>
          <w:bCs/>
          <w:sz w:val="24"/>
          <w:szCs w:val="24"/>
          <w:shd w:val="clear" w:color="auto" w:fill="FFFFFF"/>
        </w:rPr>
        <w:t>Amherst</w:t>
      </w:r>
      <w:r w:rsidRPr="004324C7">
        <w:rPr>
          <w:rFonts w:ascii="Times New Roman" w:eastAsia="Times New Roman" w:hAnsi="Times New Roman" w:cs="Times New Roman"/>
          <w:sz w:val="24"/>
          <w:szCs w:val="24"/>
          <w:shd w:val="clear" w:color="auto" w:fill="FFFFFF"/>
        </w:rPr>
        <w:t>, </w:t>
      </w:r>
      <w:r w:rsidRPr="004324C7">
        <w:rPr>
          <w:rFonts w:ascii="Times New Roman" w:eastAsia="Times New Roman" w:hAnsi="Times New Roman" w:cs="Times New Roman"/>
          <w:bCs/>
          <w:sz w:val="24"/>
          <w:szCs w:val="24"/>
          <w:shd w:val="clear" w:color="auto" w:fill="FFFFFF"/>
        </w:rPr>
        <w:t>NY:</w:t>
      </w:r>
      <w:r w:rsidRPr="004324C7">
        <w:rPr>
          <w:rFonts w:ascii="Times New Roman" w:eastAsia="Times New Roman" w:hAnsi="Times New Roman" w:cs="Times New Roman"/>
          <w:sz w:val="24"/>
          <w:szCs w:val="24"/>
          <w:shd w:val="clear" w:color="auto" w:fill="FFFFFF"/>
        </w:rPr>
        <w:t xml:space="preserve"> </w:t>
      </w:r>
    </w:p>
    <w:p w14:paraId="20377816" w14:textId="77777777" w:rsidR="00815D5B" w:rsidRPr="00815D5B" w:rsidRDefault="00815D5B" w:rsidP="00815D5B">
      <w:pPr>
        <w:spacing w:after="0" w:line="240" w:lineRule="auto"/>
        <w:ind w:firstLine="720"/>
        <w:rPr>
          <w:rFonts w:ascii="Times New Roman" w:eastAsia="Times New Roman" w:hAnsi="Times New Roman" w:cs="Times New Roman"/>
          <w:sz w:val="24"/>
          <w:szCs w:val="24"/>
        </w:rPr>
      </w:pPr>
      <w:r w:rsidRPr="004324C7">
        <w:rPr>
          <w:rFonts w:ascii="Times New Roman" w:eastAsia="Times New Roman" w:hAnsi="Times New Roman" w:cs="Times New Roman"/>
          <w:sz w:val="24"/>
          <w:szCs w:val="24"/>
          <w:shd w:val="clear" w:color="auto" w:fill="FFFFFF"/>
        </w:rPr>
        <w:t>Prometheus Books.</w:t>
      </w:r>
    </w:p>
    <w:p w14:paraId="0B06A7BB" w14:textId="77777777" w:rsidR="00815D5B" w:rsidRPr="00815D5B" w:rsidRDefault="00815D5B" w:rsidP="00815D5B">
      <w:pPr>
        <w:spacing w:after="0" w:line="240" w:lineRule="auto"/>
        <w:rPr>
          <w:rFonts w:ascii="Times New Roman" w:eastAsia="Times New Roman" w:hAnsi="Times New Roman" w:cs="Times New Roman"/>
          <w:sz w:val="24"/>
          <w:szCs w:val="24"/>
        </w:rPr>
      </w:pPr>
    </w:p>
    <w:p w14:paraId="195D6C34" w14:textId="77777777" w:rsidR="00AC5C86" w:rsidRDefault="00AC5C86"/>
    <w:sectPr w:rsidR="00AC5C86" w:rsidSect="007D4015">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82C4" w14:textId="77777777" w:rsidR="00B22C24" w:rsidRDefault="00B22C24" w:rsidP="00231849">
      <w:pPr>
        <w:spacing w:after="0" w:line="240" w:lineRule="auto"/>
      </w:pPr>
      <w:r>
        <w:separator/>
      </w:r>
    </w:p>
  </w:endnote>
  <w:endnote w:type="continuationSeparator" w:id="0">
    <w:p w14:paraId="3C3BC22D" w14:textId="77777777" w:rsidR="00B22C24" w:rsidRDefault="00B22C24" w:rsidP="0023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A951" w14:textId="77777777" w:rsidR="00B22C24" w:rsidRDefault="00B22C24" w:rsidP="00231849">
      <w:pPr>
        <w:spacing w:after="0" w:line="240" w:lineRule="auto"/>
      </w:pPr>
      <w:r>
        <w:separator/>
      </w:r>
    </w:p>
  </w:footnote>
  <w:footnote w:type="continuationSeparator" w:id="0">
    <w:p w14:paraId="60329C43" w14:textId="77777777" w:rsidR="00B22C24" w:rsidRDefault="00B22C24" w:rsidP="0023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93FE0"/>
    <w:multiLevelType w:val="hybridMultilevel"/>
    <w:tmpl w:val="87789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5B"/>
    <w:rsid w:val="0008090E"/>
    <w:rsid w:val="00100ADE"/>
    <w:rsid w:val="00165A26"/>
    <w:rsid w:val="001756BB"/>
    <w:rsid w:val="001A16FB"/>
    <w:rsid w:val="00231849"/>
    <w:rsid w:val="0023196E"/>
    <w:rsid w:val="00274BCF"/>
    <w:rsid w:val="003A50F9"/>
    <w:rsid w:val="003B2FBB"/>
    <w:rsid w:val="003E4A73"/>
    <w:rsid w:val="004324C7"/>
    <w:rsid w:val="00521EF1"/>
    <w:rsid w:val="00587877"/>
    <w:rsid w:val="006F021A"/>
    <w:rsid w:val="00737E46"/>
    <w:rsid w:val="00795B02"/>
    <w:rsid w:val="00815D5B"/>
    <w:rsid w:val="00840D8C"/>
    <w:rsid w:val="008B584E"/>
    <w:rsid w:val="00AA044B"/>
    <w:rsid w:val="00AC5C86"/>
    <w:rsid w:val="00B22C24"/>
    <w:rsid w:val="00BA7BB9"/>
    <w:rsid w:val="00D60425"/>
    <w:rsid w:val="00E17811"/>
    <w:rsid w:val="00FE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7C22"/>
  <w15:chartTrackingRefBased/>
  <w15:docId w15:val="{C8A41107-EEC1-4050-81AD-22215AC3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D5B"/>
    <w:rPr>
      <w:sz w:val="16"/>
      <w:szCs w:val="16"/>
    </w:rPr>
  </w:style>
  <w:style w:type="paragraph" w:styleId="CommentText">
    <w:name w:val="annotation text"/>
    <w:basedOn w:val="Normal"/>
    <w:link w:val="CommentTextChar"/>
    <w:uiPriority w:val="99"/>
    <w:semiHidden/>
    <w:unhideWhenUsed/>
    <w:rsid w:val="00815D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15D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5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5B"/>
    <w:rPr>
      <w:rFonts w:ascii="Segoe UI" w:hAnsi="Segoe UI" w:cs="Segoe UI"/>
      <w:sz w:val="18"/>
      <w:szCs w:val="18"/>
    </w:rPr>
  </w:style>
  <w:style w:type="paragraph" w:styleId="Header">
    <w:name w:val="header"/>
    <w:basedOn w:val="Normal"/>
    <w:link w:val="HeaderChar"/>
    <w:uiPriority w:val="99"/>
    <w:unhideWhenUsed/>
    <w:rsid w:val="0023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49"/>
  </w:style>
  <w:style w:type="paragraph" w:styleId="Footer">
    <w:name w:val="footer"/>
    <w:basedOn w:val="Normal"/>
    <w:link w:val="FooterChar"/>
    <w:uiPriority w:val="99"/>
    <w:unhideWhenUsed/>
    <w:rsid w:val="0023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dc:title>
  <dc:subject/>
  <dc:creator>AMc</dc:creator>
  <cp:keywords/>
  <dc:description/>
  <cp:lastModifiedBy>charles golden</cp:lastModifiedBy>
  <cp:revision>4</cp:revision>
  <cp:lastPrinted>2018-09-30T18:55:00Z</cp:lastPrinted>
  <dcterms:created xsi:type="dcterms:W3CDTF">2020-03-21T14:40:00Z</dcterms:created>
  <dcterms:modified xsi:type="dcterms:W3CDTF">2020-04-28T15:32:00Z</dcterms:modified>
</cp:coreProperties>
</file>