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1C847" w14:textId="77777777" w:rsidR="0072546D" w:rsidRPr="0002200B" w:rsidRDefault="0072546D" w:rsidP="0072546D">
      <w:pPr>
        <w:spacing w:line="480" w:lineRule="auto"/>
        <w:contextualSpacing/>
        <w:jc w:val="center"/>
        <w:rPr>
          <w:rFonts w:ascii="Times New Roman" w:hAnsi="Times New Roman" w:cs="Times New Roman"/>
          <w:b/>
          <w:sz w:val="24"/>
          <w:szCs w:val="24"/>
        </w:rPr>
      </w:pPr>
      <w:r w:rsidRPr="0002200B">
        <w:rPr>
          <w:rFonts w:ascii="Times New Roman" w:hAnsi="Times New Roman" w:cs="Times New Roman"/>
          <w:b/>
          <w:sz w:val="24"/>
          <w:szCs w:val="24"/>
        </w:rPr>
        <w:t>Word Learning Rules in Children</w:t>
      </w:r>
    </w:p>
    <w:p w14:paraId="70EB480A" w14:textId="77C20D08" w:rsidR="00ED5515" w:rsidRPr="0002200B" w:rsidRDefault="00ED5515" w:rsidP="00ED5515">
      <w:pPr>
        <w:spacing w:line="480" w:lineRule="auto"/>
        <w:contextualSpacing/>
        <w:jc w:val="center"/>
        <w:rPr>
          <w:rFonts w:ascii="Times New Roman" w:hAnsi="Times New Roman" w:cs="Times New Roman"/>
          <w:b/>
          <w:sz w:val="24"/>
          <w:szCs w:val="24"/>
        </w:rPr>
      </w:pPr>
      <w:r w:rsidRPr="0002200B">
        <w:rPr>
          <w:rFonts w:ascii="Times New Roman" w:hAnsi="Times New Roman" w:cs="Times New Roman"/>
          <w:b/>
          <w:sz w:val="24"/>
          <w:szCs w:val="24"/>
        </w:rPr>
        <w:t xml:space="preserve">Caitlin F. Herman, </w:t>
      </w:r>
      <w:r w:rsidR="00E166CE">
        <w:rPr>
          <w:rFonts w:ascii="Times New Roman" w:hAnsi="Times New Roman" w:cs="Times New Roman"/>
          <w:b/>
          <w:sz w:val="24"/>
          <w:szCs w:val="24"/>
        </w:rPr>
        <w:t>Psy.D.</w:t>
      </w:r>
      <w:r w:rsidRPr="0002200B">
        <w:rPr>
          <w:rFonts w:ascii="Times New Roman" w:hAnsi="Times New Roman" w:cs="Times New Roman"/>
          <w:b/>
          <w:sz w:val="24"/>
          <w:szCs w:val="24"/>
        </w:rPr>
        <w:t xml:space="preserve">, Lisa </w:t>
      </w:r>
      <w:r>
        <w:rPr>
          <w:rFonts w:ascii="Times New Roman" w:hAnsi="Times New Roman" w:cs="Times New Roman"/>
          <w:b/>
          <w:sz w:val="24"/>
          <w:szCs w:val="24"/>
        </w:rPr>
        <w:t xml:space="preserve">K. </w:t>
      </w:r>
      <w:r w:rsidRPr="0002200B">
        <w:rPr>
          <w:rFonts w:ascii="Times New Roman" w:hAnsi="Times New Roman" w:cs="Times New Roman"/>
          <w:b/>
          <w:sz w:val="24"/>
          <w:szCs w:val="24"/>
        </w:rPr>
        <w:t>Lashley, Psy</w:t>
      </w:r>
      <w:r>
        <w:rPr>
          <w:rFonts w:ascii="Times New Roman" w:hAnsi="Times New Roman" w:cs="Times New Roman"/>
          <w:b/>
          <w:sz w:val="24"/>
          <w:szCs w:val="24"/>
        </w:rPr>
        <w:t>.</w:t>
      </w:r>
      <w:r w:rsidRPr="0002200B">
        <w:rPr>
          <w:rFonts w:ascii="Times New Roman" w:hAnsi="Times New Roman" w:cs="Times New Roman"/>
          <w:b/>
          <w:sz w:val="24"/>
          <w:szCs w:val="24"/>
        </w:rPr>
        <w:t>D</w:t>
      </w:r>
      <w:r w:rsidR="00E166CE">
        <w:rPr>
          <w:rFonts w:ascii="Times New Roman" w:hAnsi="Times New Roman" w:cs="Times New Roman"/>
          <w:b/>
          <w:sz w:val="24"/>
          <w:szCs w:val="24"/>
        </w:rPr>
        <w:t>.</w:t>
      </w:r>
      <w:r w:rsidRPr="0002200B">
        <w:rPr>
          <w:rFonts w:ascii="Times New Roman" w:hAnsi="Times New Roman" w:cs="Times New Roman"/>
          <w:b/>
          <w:sz w:val="24"/>
          <w:szCs w:val="24"/>
        </w:rPr>
        <w:t>, Charles, J. Golden, Ph.D.</w:t>
      </w:r>
    </w:p>
    <w:p w14:paraId="434CB5E7" w14:textId="7077DF24" w:rsidR="00ED5515" w:rsidRDefault="00ED5515" w:rsidP="00ED551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285A2D08" w14:textId="5FB37E17" w:rsidR="003977EB" w:rsidRPr="0002200B" w:rsidRDefault="00A40DE1"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 xml:space="preserve">The ability to </w:t>
      </w:r>
      <w:bookmarkStart w:id="0" w:name="_GoBack"/>
      <w:bookmarkEnd w:id="0"/>
      <w:r w:rsidRPr="0002200B">
        <w:rPr>
          <w:rFonts w:ascii="Times New Roman" w:hAnsi="Times New Roman" w:cs="Times New Roman"/>
          <w:sz w:val="24"/>
          <w:szCs w:val="24"/>
        </w:rPr>
        <w:t xml:space="preserve">learn new words requires the use of </w:t>
      </w:r>
      <w:r w:rsidR="00217E95" w:rsidRPr="0002200B">
        <w:rPr>
          <w:rFonts w:ascii="Times New Roman" w:hAnsi="Times New Roman" w:cs="Times New Roman"/>
          <w:sz w:val="24"/>
          <w:szCs w:val="24"/>
        </w:rPr>
        <w:t>numerous</w:t>
      </w:r>
      <w:r w:rsidRPr="0002200B">
        <w:rPr>
          <w:rFonts w:ascii="Times New Roman" w:hAnsi="Times New Roman" w:cs="Times New Roman"/>
          <w:sz w:val="24"/>
          <w:szCs w:val="24"/>
        </w:rPr>
        <w:t xml:space="preserve"> cognitive </w:t>
      </w:r>
      <w:r w:rsidR="00217E95">
        <w:rPr>
          <w:rFonts w:ascii="Times New Roman" w:hAnsi="Times New Roman" w:cs="Times New Roman"/>
          <w:sz w:val="24"/>
          <w:szCs w:val="24"/>
        </w:rPr>
        <w:t>function</w:t>
      </w:r>
      <w:r w:rsidRPr="0002200B">
        <w:rPr>
          <w:rFonts w:ascii="Times New Roman" w:hAnsi="Times New Roman" w:cs="Times New Roman"/>
          <w:sz w:val="24"/>
          <w:szCs w:val="24"/>
        </w:rPr>
        <w:t>s.</w:t>
      </w:r>
      <w:r w:rsidR="00F4403D" w:rsidRPr="0002200B">
        <w:rPr>
          <w:rFonts w:ascii="Times New Roman" w:hAnsi="Times New Roman" w:cs="Times New Roman"/>
          <w:sz w:val="24"/>
          <w:szCs w:val="24"/>
        </w:rPr>
        <w:t xml:space="preserve"> It is expected that from the time </w:t>
      </w:r>
      <w:r w:rsidR="00D85FDE">
        <w:rPr>
          <w:rFonts w:ascii="Times New Roman" w:hAnsi="Times New Roman" w:cs="Times New Roman"/>
          <w:sz w:val="24"/>
          <w:szCs w:val="24"/>
        </w:rPr>
        <w:t>a child begins</w:t>
      </w:r>
      <w:r w:rsidR="00F4403D" w:rsidRPr="0002200B">
        <w:rPr>
          <w:rFonts w:ascii="Times New Roman" w:hAnsi="Times New Roman" w:cs="Times New Roman"/>
          <w:sz w:val="24"/>
          <w:szCs w:val="24"/>
        </w:rPr>
        <w:t xml:space="preserve"> speaking around 12 months of age to about six years old, children learn approximately 14,000 words (</w:t>
      </w:r>
      <w:r w:rsidR="00217E95">
        <w:rPr>
          <w:rFonts w:ascii="Times New Roman" w:hAnsi="Times New Roman" w:cs="Times New Roman"/>
          <w:sz w:val="24"/>
          <w:szCs w:val="24"/>
        </w:rPr>
        <w:t xml:space="preserve">Templin, 1957 as cited in </w:t>
      </w:r>
      <w:r w:rsidR="00F4403D" w:rsidRPr="0002200B">
        <w:rPr>
          <w:rFonts w:ascii="Times New Roman" w:hAnsi="Times New Roman" w:cs="Times New Roman"/>
          <w:sz w:val="24"/>
          <w:szCs w:val="24"/>
        </w:rPr>
        <w:t>Brad</w:t>
      </w:r>
      <w:r w:rsidR="00217E95">
        <w:rPr>
          <w:rFonts w:ascii="Times New Roman" w:hAnsi="Times New Roman" w:cs="Times New Roman"/>
          <w:sz w:val="24"/>
          <w:szCs w:val="24"/>
        </w:rPr>
        <w:t>y &amp; Goodman, 2014</w:t>
      </w:r>
      <w:r w:rsidR="00F4403D" w:rsidRPr="0002200B">
        <w:rPr>
          <w:rFonts w:ascii="Times New Roman" w:hAnsi="Times New Roman" w:cs="Times New Roman"/>
          <w:sz w:val="24"/>
          <w:szCs w:val="24"/>
        </w:rPr>
        <w:t xml:space="preserve">). </w:t>
      </w:r>
      <w:r w:rsidRPr="0002200B">
        <w:rPr>
          <w:rFonts w:ascii="Times New Roman" w:hAnsi="Times New Roman" w:cs="Times New Roman"/>
          <w:sz w:val="24"/>
          <w:szCs w:val="24"/>
        </w:rPr>
        <w:t xml:space="preserve"> From an early age, children are exposed to the language used around them and slowly develop their own use of language through recognition of objects, combination of phonemes, and memorization of visual and auditory stimuli. In order to successfully master language and learn new words, a child must integrate these processes to not only develop a word, but also understand its meaning and store it in long term memory. This is, in part, accomplished through the phonological loop, which identifies the connection between the stored phonological information as well as the visual</w:t>
      </w:r>
      <w:r w:rsidR="00D85FDE">
        <w:rPr>
          <w:rFonts w:ascii="Times New Roman" w:hAnsi="Times New Roman" w:cs="Times New Roman"/>
          <w:sz w:val="24"/>
          <w:szCs w:val="24"/>
        </w:rPr>
        <w:t>, auditory and somatosensory</w:t>
      </w:r>
      <w:r w:rsidRPr="0002200B">
        <w:rPr>
          <w:rFonts w:ascii="Times New Roman" w:hAnsi="Times New Roman" w:cs="Times New Roman"/>
          <w:sz w:val="24"/>
          <w:szCs w:val="24"/>
        </w:rPr>
        <w:t xml:space="preserve"> stimuli with which it is associated. </w:t>
      </w:r>
    </w:p>
    <w:p w14:paraId="119C85E5" w14:textId="77777777" w:rsidR="00F6244F" w:rsidRDefault="00F4403D"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In order to learn new words, children not only need to be able to recognize the phonemes used, but they also need to learn to rapidly sequence the phonemes appropriately as they are spoken. If they are able to piece apart individual words, they then must associate each word with a particular concept in order to give it meaning. This step is crucial, both for understanding as well as retention of the newly learned words. This skill, often referred to as fast mapping</w:t>
      </w:r>
      <w:r w:rsidR="00CF3C3A" w:rsidRPr="0002200B">
        <w:rPr>
          <w:rFonts w:ascii="Times New Roman" w:hAnsi="Times New Roman" w:cs="Times New Roman"/>
          <w:sz w:val="24"/>
          <w:szCs w:val="24"/>
        </w:rPr>
        <w:t>,</w:t>
      </w:r>
      <w:r w:rsidRPr="0002200B">
        <w:rPr>
          <w:rFonts w:ascii="Times New Roman" w:hAnsi="Times New Roman" w:cs="Times New Roman"/>
          <w:sz w:val="24"/>
          <w:szCs w:val="24"/>
        </w:rPr>
        <w:t xml:space="preserve"> is essential to overall word learning </w:t>
      </w:r>
      <w:r w:rsidR="00CF3C3A" w:rsidRPr="0002200B">
        <w:rPr>
          <w:rFonts w:ascii="Times New Roman" w:hAnsi="Times New Roman" w:cs="Times New Roman"/>
          <w:sz w:val="24"/>
          <w:szCs w:val="24"/>
        </w:rPr>
        <w:t xml:space="preserve">and relies on assumptions about how children interact with cues in the environment. </w:t>
      </w:r>
      <w:r w:rsidR="00415755" w:rsidRPr="0002200B">
        <w:rPr>
          <w:rFonts w:ascii="Times New Roman" w:hAnsi="Times New Roman" w:cs="Times New Roman"/>
          <w:sz w:val="24"/>
          <w:szCs w:val="24"/>
        </w:rPr>
        <w:t>As children grow older and learn more words, the</w:t>
      </w:r>
      <w:r w:rsidR="00A70057" w:rsidRPr="0002200B">
        <w:rPr>
          <w:rFonts w:ascii="Times New Roman" w:hAnsi="Times New Roman" w:cs="Times New Roman"/>
          <w:sz w:val="24"/>
          <w:szCs w:val="24"/>
        </w:rPr>
        <w:t>se</w:t>
      </w:r>
      <w:r w:rsidR="00415755" w:rsidRPr="0002200B">
        <w:rPr>
          <w:rFonts w:ascii="Times New Roman" w:hAnsi="Times New Roman" w:cs="Times New Roman"/>
          <w:sz w:val="24"/>
          <w:szCs w:val="24"/>
        </w:rPr>
        <w:t xml:space="preserve"> assumptions about how they gain understanding of new words </w:t>
      </w:r>
      <w:r w:rsidR="00A70057" w:rsidRPr="0002200B">
        <w:rPr>
          <w:rFonts w:ascii="Times New Roman" w:hAnsi="Times New Roman" w:cs="Times New Roman"/>
          <w:sz w:val="24"/>
          <w:szCs w:val="24"/>
        </w:rPr>
        <w:t xml:space="preserve">progresses. </w:t>
      </w:r>
    </w:p>
    <w:p w14:paraId="26EC5CDF" w14:textId="7DFDEDE6" w:rsidR="00F4403D" w:rsidRPr="0002200B" w:rsidRDefault="00CF3C3A"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 xml:space="preserve">One such assumption is that children will assign new words to an object they do not already have a label for, rather than one that has previously been given a name. This allows them </w:t>
      </w:r>
      <w:r w:rsidRPr="0002200B">
        <w:rPr>
          <w:rFonts w:ascii="Times New Roman" w:hAnsi="Times New Roman" w:cs="Times New Roman"/>
          <w:sz w:val="24"/>
          <w:szCs w:val="24"/>
        </w:rPr>
        <w:lastRenderedPageBreak/>
        <w:t xml:space="preserve">to narrow the search of word and object associations and helps better solidify these connections. Another important aspect is the ability to understand social cues when new words are being presented, such as that of eye gaze; if the child can follow the gaze of the individual speaking to them, they can likely quickly associate the words with the appropriate object, leading to quicker mapping. </w:t>
      </w:r>
      <w:r w:rsidR="00415755" w:rsidRPr="0002200B">
        <w:rPr>
          <w:rFonts w:ascii="Times New Roman" w:hAnsi="Times New Roman" w:cs="Times New Roman"/>
          <w:sz w:val="24"/>
          <w:szCs w:val="24"/>
        </w:rPr>
        <w:t xml:space="preserve">Finally, as children </w:t>
      </w:r>
      <w:r w:rsidR="00A70057" w:rsidRPr="0002200B">
        <w:rPr>
          <w:rFonts w:ascii="Times New Roman" w:hAnsi="Times New Roman" w:cs="Times New Roman"/>
          <w:sz w:val="24"/>
          <w:szCs w:val="24"/>
        </w:rPr>
        <w:t xml:space="preserve">grow older and have a larger vocabulary, they gain a better ability to use the context of the language surrounding a word they don’t know. Using this information, they can deduce the meaning of the word and store and retain that information for future use. </w:t>
      </w:r>
    </w:p>
    <w:p w14:paraId="24DF197C" w14:textId="77777777" w:rsidR="00F6244F" w:rsidRDefault="004607A7"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 xml:space="preserve">From fast mapping, or associative learning, children develop more words </w:t>
      </w:r>
      <w:r w:rsidR="004F0569">
        <w:rPr>
          <w:rFonts w:ascii="Times New Roman" w:hAnsi="Times New Roman" w:cs="Times New Roman"/>
          <w:sz w:val="24"/>
          <w:szCs w:val="24"/>
        </w:rPr>
        <w:t>from which they can</w:t>
      </w:r>
      <w:r w:rsidRPr="0002200B">
        <w:rPr>
          <w:rFonts w:ascii="Times New Roman" w:hAnsi="Times New Roman" w:cs="Times New Roman"/>
          <w:sz w:val="24"/>
          <w:szCs w:val="24"/>
        </w:rPr>
        <w:t xml:space="preserve"> then gain more context and grasp more understanding of language. This first phase of gaining new words, although called fast mapping, is often slow and effortful, leading to small increases in vocabulary size each week. As children get older and adjust their learning techniques, they begin to rapidly gain language skills.</w:t>
      </w:r>
      <w:r w:rsidR="00F6244F">
        <w:rPr>
          <w:rFonts w:ascii="Times New Roman" w:hAnsi="Times New Roman" w:cs="Times New Roman"/>
          <w:sz w:val="24"/>
          <w:szCs w:val="24"/>
        </w:rPr>
        <w:t xml:space="preserve"> </w:t>
      </w:r>
      <w:r w:rsidR="00F6244F" w:rsidRPr="0002200B">
        <w:rPr>
          <w:rFonts w:ascii="Times New Roman" w:hAnsi="Times New Roman" w:cs="Times New Roman"/>
          <w:sz w:val="24"/>
          <w:szCs w:val="24"/>
        </w:rPr>
        <w:t xml:space="preserve">While fast mapping is one factor involved in the learning of new words, there are other important elements that influence the efficiency and accuracy with which children acquire words. </w:t>
      </w:r>
      <w:r w:rsidRPr="0002200B">
        <w:rPr>
          <w:rFonts w:ascii="Times New Roman" w:hAnsi="Times New Roman" w:cs="Times New Roman"/>
          <w:sz w:val="24"/>
          <w:szCs w:val="24"/>
        </w:rPr>
        <w:t xml:space="preserve"> The rate at which word learning occurs is also linked to a child’s ability to clearly distinguish sounds and phonemes. With more exposure and age, children gain a more discerning ear and are able to more easily and quickly differentiate between sounds, allowing them to recognize and understand more individual words. </w:t>
      </w:r>
    </w:p>
    <w:p w14:paraId="44A944C2" w14:textId="01BF59A7" w:rsidR="00A70057" w:rsidRPr="0002200B" w:rsidRDefault="004607A7"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Once children have a grasp of the differing parts of words and can understand meanings of slightly different sounds, they can become more confident in the context of the language. Eventually, through these processes, as well as through associative learning, children can also begin to learn secondary and tertiary labels for objects, leading to another burst in language development an</w:t>
      </w:r>
      <w:r w:rsidR="004F0569">
        <w:rPr>
          <w:rFonts w:ascii="Times New Roman" w:hAnsi="Times New Roman" w:cs="Times New Roman"/>
          <w:sz w:val="24"/>
          <w:szCs w:val="24"/>
        </w:rPr>
        <w:t>d</w:t>
      </w:r>
      <w:r w:rsidRPr="0002200B">
        <w:rPr>
          <w:rFonts w:ascii="Times New Roman" w:hAnsi="Times New Roman" w:cs="Times New Roman"/>
          <w:sz w:val="24"/>
          <w:szCs w:val="24"/>
        </w:rPr>
        <w:t xml:space="preserve"> word learning. </w:t>
      </w:r>
      <w:r w:rsidR="00A56097" w:rsidRPr="0002200B">
        <w:rPr>
          <w:rFonts w:ascii="Times New Roman" w:hAnsi="Times New Roman" w:cs="Times New Roman"/>
          <w:sz w:val="24"/>
          <w:szCs w:val="24"/>
        </w:rPr>
        <w:t xml:space="preserve">Over time, the meaning of words, context in which they are </w:t>
      </w:r>
      <w:r w:rsidR="00A56097" w:rsidRPr="0002200B">
        <w:rPr>
          <w:rFonts w:ascii="Times New Roman" w:hAnsi="Times New Roman" w:cs="Times New Roman"/>
          <w:sz w:val="24"/>
          <w:szCs w:val="24"/>
        </w:rPr>
        <w:lastRenderedPageBreak/>
        <w:t xml:space="preserve">used, and their relationships with other words become more </w:t>
      </w:r>
      <w:r w:rsidR="00EA3564" w:rsidRPr="0002200B">
        <w:rPr>
          <w:rFonts w:ascii="Times New Roman" w:hAnsi="Times New Roman" w:cs="Times New Roman"/>
          <w:sz w:val="24"/>
          <w:szCs w:val="24"/>
        </w:rPr>
        <w:t xml:space="preserve">cemented in the child’s vocabulary and memory. </w:t>
      </w:r>
    </w:p>
    <w:p w14:paraId="01A29666" w14:textId="0D12C34F" w:rsidR="00B311A6" w:rsidRPr="0002200B" w:rsidRDefault="00B311A6"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 xml:space="preserve">Difficulties in </w:t>
      </w:r>
      <w:r w:rsidR="00201616" w:rsidRPr="0002200B">
        <w:rPr>
          <w:rFonts w:ascii="Times New Roman" w:hAnsi="Times New Roman" w:cs="Times New Roman"/>
          <w:sz w:val="24"/>
          <w:szCs w:val="24"/>
        </w:rPr>
        <w:t xml:space="preserve">obtaining vocabulary can occur at any one point in the word learning process. Children with specific language impairments tend to have difficulty with word list learning tasks, which has been associated with </w:t>
      </w:r>
      <w:r w:rsidR="00E8501C" w:rsidRPr="0002200B">
        <w:rPr>
          <w:rFonts w:ascii="Times New Roman" w:hAnsi="Times New Roman" w:cs="Times New Roman"/>
          <w:sz w:val="24"/>
          <w:szCs w:val="24"/>
        </w:rPr>
        <w:t>different breakdowns in the rules of learning. Evidence suggests that working and short</w:t>
      </w:r>
      <w:r w:rsidR="004F0569">
        <w:rPr>
          <w:rFonts w:ascii="Times New Roman" w:hAnsi="Times New Roman" w:cs="Times New Roman"/>
          <w:sz w:val="24"/>
          <w:szCs w:val="24"/>
        </w:rPr>
        <w:t>-</w:t>
      </w:r>
      <w:r w:rsidR="00E8501C" w:rsidRPr="0002200B">
        <w:rPr>
          <w:rFonts w:ascii="Times New Roman" w:hAnsi="Times New Roman" w:cs="Times New Roman"/>
          <w:sz w:val="24"/>
          <w:szCs w:val="24"/>
        </w:rPr>
        <w:t xml:space="preserve">term memory, as well as general intelligence and language abilities impacted word learning. These difficulties often delay production of first words, create challenges with word finding, and involve worse phonological and semantic word understanding. </w:t>
      </w:r>
    </w:p>
    <w:p w14:paraId="6F2624F5" w14:textId="484399C1" w:rsidR="001243C1" w:rsidRDefault="001243C1" w:rsidP="0002200B">
      <w:pPr>
        <w:spacing w:line="480" w:lineRule="auto"/>
        <w:ind w:firstLine="720"/>
        <w:contextualSpacing/>
        <w:rPr>
          <w:rFonts w:ascii="Times New Roman" w:hAnsi="Times New Roman" w:cs="Times New Roman"/>
          <w:sz w:val="24"/>
          <w:szCs w:val="24"/>
        </w:rPr>
      </w:pPr>
      <w:r w:rsidRPr="0002200B">
        <w:rPr>
          <w:rFonts w:ascii="Times New Roman" w:hAnsi="Times New Roman" w:cs="Times New Roman"/>
          <w:sz w:val="24"/>
          <w:szCs w:val="24"/>
        </w:rPr>
        <w:t xml:space="preserve">Word learning in children is a complex task that is associated with numerous areas of cognitive functioning. The processes involved in word learning leave room for many potential areas of deficits, suggesting that there are many opportunities to improve word learning in children. </w:t>
      </w:r>
    </w:p>
    <w:p w14:paraId="7111ADAF" w14:textId="118B4BBF" w:rsidR="001243C1" w:rsidRPr="0002200B" w:rsidRDefault="0002200B" w:rsidP="0002200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Further Reading: </w:t>
      </w:r>
    </w:p>
    <w:p w14:paraId="2CE8429A" w14:textId="6C1A5ABD" w:rsidR="001243C1" w:rsidRPr="0002200B" w:rsidRDefault="001243C1" w:rsidP="0002200B">
      <w:pPr>
        <w:spacing w:line="480" w:lineRule="auto"/>
        <w:ind w:left="720" w:hanging="720"/>
        <w:contextualSpacing/>
        <w:rPr>
          <w:rFonts w:ascii="Times New Roman" w:hAnsi="Times New Roman" w:cs="Times New Roman"/>
          <w:sz w:val="24"/>
          <w:szCs w:val="24"/>
        </w:rPr>
      </w:pPr>
      <w:r w:rsidRPr="0002200B">
        <w:rPr>
          <w:rFonts w:ascii="Times New Roman" w:hAnsi="Times New Roman" w:cs="Times New Roman"/>
          <w:sz w:val="24"/>
          <w:szCs w:val="24"/>
        </w:rPr>
        <w:t xml:space="preserve">Archibald, L.D.M., &amp; </w:t>
      </w:r>
      <w:proofErr w:type="spellStart"/>
      <w:r w:rsidRPr="0002200B">
        <w:rPr>
          <w:rFonts w:ascii="Times New Roman" w:hAnsi="Times New Roman" w:cs="Times New Roman"/>
          <w:sz w:val="24"/>
          <w:szCs w:val="24"/>
        </w:rPr>
        <w:t>Joanisse</w:t>
      </w:r>
      <w:proofErr w:type="spellEnd"/>
      <w:r w:rsidRPr="0002200B">
        <w:rPr>
          <w:rFonts w:ascii="Times New Roman" w:hAnsi="Times New Roman" w:cs="Times New Roman"/>
          <w:sz w:val="24"/>
          <w:szCs w:val="24"/>
        </w:rPr>
        <w:t xml:space="preserve">, M.F. (2013). Domain-specific and domain-general constraints on word and sequence learning. </w:t>
      </w:r>
      <w:r w:rsidRPr="0002200B">
        <w:rPr>
          <w:rFonts w:ascii="Times New Roman" w:hAnsi="Times New Roman" w:cs="Times New Roman"/>
          <w:i/>
          <w:sz w:val="24"/>
          <w:szCs w:val="24"/>
        </w:rPr>
        <w:t>Memory and Cognition</w:t>
      </w:r>
      <w:r w:rsidR="00125B8F" w:rsidRPr="0002200B">
        <w:rPr>
          <w:rFonts w:ascii="Times New Roman" w:hAnsi="Times New Roman" w:cs="Times New Roman"/>
          <w:i/>
          <w:sz w:val="24"/>
          <w:szCs w:val="24"/>
        </w:rPr>
        <w:t xml:space="preserve">, 41, </w:t>
      </w:r>
      <w:r w:rsidR="00125B8F" w:rsidRPr="0002200B">
        <w:rPr>
          <w:rFonts w:ascii="Times New Roman" w:hAnsi="Times New Roman" w:cs="Times New Roman"/>
          <w:sz w:val="24"/>
          <w:szCs w:val="24"/>
        </w:rPr>
        <w:t xml:space="preserve">268-280. </w:t>
      </w:r>
      <w:proofErr w:type="spellStart"/>
      <w:r w:rsidR="00125B8F" w:rsidRPr="0002200B">
        <w:rPr>
          <w:rFonts w:ascii="Times New Roman" w:hAnsi="Times New Roman" w:cs="Times New Roman"/>
          <w:sz w:val="24"/>
          <w:szCs w:val="24"/>
        </w:rPr>
        <w:t>doi</w:t>
      </w:r>
      <w:proofErr w:type="spellEnd"/>
      <w:r w:rsidR="00125B8F" w:rsidRPr="0002200B">
        <w:rPr>
          <w:rFonts w:ascii="Times New Roman" w:hAnsi="Times New Roman" w:cs="Times New Roman"/>
          <w:sz w:val="24"/>
          <w:szCs w:val="24"/>
        </w:rPr>
        <w:t>: 10.3758/s13421-012-0259-4</w:t>
      </w:r>
    </w:p>
    <w:p w14:paraId="452398DD" w14:textId="7F46B070" w:rsidR="00125B8F" w:rsidRPr="0002200B" w:rsidRDefault="00125B8F" w:rsidP="0002200B">
      <w:pPr>
        <w:spacing w:line="480" w:lineRule="auto"/>
        <w:ind w:left="720" w:hanging="720"/>
        <w:contextualSpacing/>
        <w:rPr>
          <w:rFonts w:ascii="Times New Roman" w:hAnsi="Times New Roman" w:cs="Times New Roman"/>
          <w:sz w:val="24"/>
          <w:szCs w:val="24"/>
        </w:rPr>
      </w:pPr>
      <w:r w:rsidRPr="0002200B">
        <w:rPr>
          <w:rFonts w:ascii="Times New Roman" w:hAnsi="Times New Roman" w:cs="Times New Roman"/>
          <w:sz w:val="24"/>
          <w:szCs w:val="24"/>
        </w:rPr>
        <w:t xml:space="preserve">Brady, K.W., &amp; Goodman, J.C. (2014). The type, but not the amount, of information available influences toddlers’ fast mapping and retention of new words. </w:t>
      </w:r>
      <w:r w:rsidRPr="0002200B">
        <w:rPr>
          <w:rFonts w:ascii="Times New Roman" w:hAnsi="Times New Roman" w:cs="Times New Roman"/>
          <w:i/>
          <w:sz w:val="24"/>
          <w:szCs w:val="24"/>
        </w:rPr>
        <w:t xml:space="preserve">American Journal of Speech-Language Pathology, 23, </w:t>
      </w:r>
      <w:r w:rsidRPr="0002200B">
        <w:rPr>
          <w:rFonts w:ascii="Times New Roman" w:hAnsi="Times New Roman" w:cs="Times New Roman"/>
          <w:sz w:val="24"/>
          <w:szCs w:val="24"/>
        </w:rPr>
        <w:t xml:space="preserve">120-133. </w:t>
      </w:r>
      <w:proofErr w:type="spellStart"/>
      <w:r w:rsidRPr="0002200B">
        <w:rPr>
          <w:rFonts w:ascii="Times New Roman" w:hAnsi="Times New Roman" w:cs="Times New Roman"/>
          <w:sz w:val="24"/>
          <w:szCs w:val="24"/>
        </w:rPr>
        <w:t>doi</w:t>
      </w:r>
      <w:proofErr w:type="spellEnd"/>
      <w:r w:rsidRPr="0002200B">
        <w:rPr>
          <w:rFonts w:ascii="Times New Roman" w:hAnsi="Times New Roman" w:cs="Times New Roman"/>
          <w:sz w:val="24"/>
          <w:szCs w:val="24"/>
        </w:rPr>
        <w:t>: 10.1044/2013_AJSLP-13-0013</w:t>
      </w:r>
    </w:p>
    <w:p w14:paraId="55EBB657" w14:textId="00193894" w:rsidR="00125B8F" w:rsidRPr="0002200B" w:rsidRDefault="00125B8F" w:rsidP="0002200B">
      <w:pPr>
        <w:spacing w:line="480" w:lineRule="auto"/>
        <w:ind w:left="720" w:hanging="720"/>
        <w:contextualSpacing/>
        <w:rPr>
          <w:rFonts w:ascii="Times New Roman" w:hAnsi="Times New Roman" w:cs="Times New Roman"/>
          <w:sz w:val="24"/>
          <w:szCs w:val="24"/>
        </w:rPr>
      </w:pPr>
      <w:r w:rsidRPr="0002200B">
        <w:rPr>
          <w:rFonts w:ascii="Times New Roman" w:hAnsi="Times New Roman" w:cs="Times New Roman"/>
          <w:sz w:val="24"/>
          <w:szCs w:val="24"/>
        </w:rPr>
        <w:t xml:space="preserve">Nash, M., &amp; Donaldson, M.L. (2005). Word learning in children with vocabulary deficits. </w:t>
      </w:r>
      <w:r w:rsidRPr="0002200B">
        <w:rPr>
          <w:rFonts w:ascii="Times New Roman" w:hAnsi="Times New Roman" w:cs="Times New Roman"/>
          <w:i/>
          <w:sz w:val="24"/>
          <w:szCs w:val="24"/>
        </w:rPr>
        <w:t xml:space="preserve">Journal of Speech, Language, and Hearing </w:t>
      </w:r>
      <w:proofErr w:type="spellStart"/>
      <w:r w:rsidRPr="0002200B">
        <w:rPr>
          <w:rFonts w:ascii="Times New Roman" w:hAnsi="Times New Roman" w:cs="Times New Roman"/>
          <w:i/>
          <w:sz w:val="24"/>
          <w:szCs w:val="24"/>
        </w:rPr>
        <w:t>Resarch</w:t>
      </w:r>
      <w:proofErr w:type="spellEnd"/>
      <w:r w:rsidRPr="0002200B">
        <w:rPr>
          <w:rFonts w:ascii="Times New Roman" w:hAnsi="Times New Roman" w:cs="Times New Roman"/>
          <w:i/>
          <w:sz w:val="24"/>
          <w:szCs w:val="24"/>
        </w:rPr>
        <w:t xml:space="preserve">, 48 (2), </w:t>
      </w:r>
      <w:r w:rsidRPr="0002200B">
        <w:rPr>
          <w:rFonts w:ascii="Times New Roman" w:hAnsi="Times New Roman" w:cs="Times New Roman"/>
          <w:sz w:val="24"/>
          <w:szCs w:val="24"/>
        </w:rPr>
        <w:t xml:space="preserve">439-458. </w:t>
      </w:r>
      <w:proofErr w:type="spellStart"/>
      <w:r w:rsidRPr="0002200B">
        <w:rPr>
          <w:rFonts w:ascii="Times New Roman" w:hAnsi="Times New Roman" w:cs="Times New Roman"/>
          <w:sz w:val="24"/>
          <w:szCs w:val="24"/>
        </w:rPr>
        <w:t>doi</w:t>
      </w:r>
      <w:proofErr w:type="spellEnd"/>
      <w:r w:rsidRPr="0002200B">
        <w:rPr>
          <w:rFonts w:ascii="Times New Roman" w:hAnsi="Times New Roman" w:cs="Times New Roman"/>
          <w:sz w:val="24"/>
          <w:szCs w:val="24"/>
        </w:rPr>
        <w:t>: 1092-4388/05/4802-0439</w:t>
      </w:r>
    </w:p>
    <w:p w14:paraId="629C321F" w14:textId="61F539B9" w:rsidR="00125B8F" w:rsidRPr="00125B8F" w:rsidRDefault="00125B8F" w:rsidP="0002200B">
      <w:pPr>
        <w:spacing w:line="480" w:lineRule="auto"/>
        <w:ind w:left="720" w:hanging="720"/>
        <w:contextualSpacing/>
      </w:pPr>
      <w:proofErr w:type="spellStart"/>
      <w:r w:rsidRPr="0002200B">
        <w:rPr>
          <w:rFonts w:ascii="Times New Roman" w:hAnsi="Times New Roman" w:cs="Times New Roman"/>
          <w:sz w:val="24"/>
          <w:szCs w:val="24"/>
        </w:rPr>
        <w:lastRenderedPageBreak/>
        <w:t>Regier</w:t>
      </w:r>
      <w:proofErr w:type="spellEnd"/>
      <w:r w:rsidRPr="0002200B">
        <w:rPr>
          <w:rFonts w:ascii="Times New Roman" w:hAnsi="Times New Roman" w:cs="Times New Roman"/>
          <w:sz w:val="24"/>
          <w:szCs w:val="24"/>
        </w:rPr>
        <w:t xml:space="preserve">, T. (2005). The emergence of words: Attentional learning in form and meaning. </w:t>
      </w:r>
      <w:r w:rsidRPr="0002200B">
        <w:rPr>
          <w:rFonts w:ascii="Times New Roman" w:hAnsi="Times New Roman" w:cs="Times New Roman"/>
          <w:i/>
          <w:sz w:val="24"/>
          <w:szCs w:val="24"/>
        </w:rPr>
        <w:t xml:space="preserve">Cognitive Science, 29, </w:t>
      </w:r>
      <w:r w:rsidRPr="0002200B">
        <w:rPr>
          <w:rFonts w:ascii="Times New Roman" w:hAnsi="Times New Roman" w:cs="Times New Roman"/>
          <w:sz w:val="24"/>
          <w:szCs w:val="24"/>
        </w:rPr>
        <w:t>819-865. Doi: 10.1207/s15516709cog0000_31</w:t>
      </w:r>
    </w:p>
    <w:sectPr w:rsidR="00125B8F" w:rsidRPr="0012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E1"/>
    <w:rsid w:val="0002200B"/>
    <w:rsid w:val="001243C1"/>
    <w:rsid w:val="00125B8F"/>
    <w:rsid w:val="00180F0B"/>
    <w:rsid w:val="001A2CFF"/>
    <w:rsid w:val="00201616"/>
    <w:rsid w:val="00217E95"/>
    <w:rsid w:val="00415755"/>
    <w:rsid w:val="004607A7"/>
    <w:rsid w:val="004F0569"/>
    <w:rsid w:val="0072546D"/>
    <w:rsid w:val="00A0231B"/>
    <w:rsid w:val="00A40DE1"/>
    <w:rsid w:val="00A56097"/>
    <w:rsid w:val="00A70057"/>
    <w:rsid w:val="00B311A6"/>
    <w:rsid w:val="00C64422"/>
    <w:rsid w:val="00CF3C3A"/>
    <w:rsid w:val="00D85FDE"/>
    <w:rsid w:val="00E166CE"/>
    <w:rsid w:val="00E8501C"/>
    <w:rsid w:val="00EA3564"/>
    <w:rsid w:val="00ED5515"/>
    <w:rsid w:val="00F4403D"/>
    <w:rsid w:val="00F6244F"/>
    <w:rsid w:val="00FF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5F28"/>
  <w15:chartTrackingRefBased/>
  <w15:docId w15:val="{AB16F494-469E-4004-B9E9-2D7999BC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B8F"/>
    <w:rPr>
      <w:color w:val="0563C1" w:themeColor="hyperlink"/>
      <w:u w:val="single"/>
    </w:rPr>
  </w:style>
  <w:style w:type="character" w:customStyle="1" w:styleId="UnresolvedMention1">
    <w:name w:val="Unresolved Mention1"/>
    <w:basedOn w:val="DefaultParagraphFont"/>
    <w:uiPriority w:val="99"/>
    <w:semiHidden/>
    <w:unhideWhenUsed/>
    <w:rsid w:val="00125B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 Admin</dc:creator>
  <cp:keywords/>
  <dc:description/>
  <cp:lastModifiedBy>Herman, Caitlin</cp:lastModifiedBy>
  <cp:revision>2</cp:revision>
  <dcterms:created xsi:type="dcterms:W3CDTF">2020-07-02T12:20:00Z</dcterms:created>
  <dcterms:modified xsi:type="dcterms:W3CDTF">2020-07-02T12:20:00Z</dcterms:modified>
</cp:coreProperties>
</file>