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04C3" w14:textId="77777777" w:rsidR="002C68F9" w:rsidRPr="00842566" w:rsidRDefault="002C68F9" w:rsidP="002C68F9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42566">
        <w:rPr>
          <w:rFonts w:ascii="Times New Roman" w:hAnsi="Times New Roman" w:cs="Times New Roman"/>
          <w:b/>
          <w:color w:val="000000" w:themeColor="text1"/>
        </w:rPr>
        <w:t>Systematic Observation</w:t>
      </w:r>
    </w:p>
    <w:p w14:paraId="2461AD46" w14:textId="2E5130FF" w:rsidR="00E87515" w:rsidRPr="002E189B" w:rsidRDefault="00E87515" w:rsidP="00E87515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E189B">
        <w:rPr>
          <w:rFonts w:ascii="Times New Roman" w:eastAsia="Times New Roman" w:hAnsi="Times New Roman" w:cs="Times New Roman"/>
          <w:b/>
          <w:color w:val="000000" w:themeColor="text1"/>
        </w:rPr>
        <w:t xml:space="preserve">Brizel Trinidad, M.S., </w:t>
      </w:r>
      <w:r w:rsidR="002C68F9">
        <w:rPr>
          <w:rFonts w:ascii="Times New Roman" w:eastAsia="Times New Roman" w:hAnsi="Times New Roman" w:cs="Times New Roman"/>
          <w:b/>
          <w:color w:val="000000" w:themeColor="text1"/>
        </w:rPr>
        <w:t xml:space="preserve">Lisa </w:t>
      </w:r>
      <w:r w:rsidRPr="002E189B">
        <w:rPr>
          <w:rFonts w:ascii="Times New Roman" w:eastAsia="Times New Roman" w:hAnsi="Times New Roman" w:cs="Times New Roman"/>
          <w:b/>
          <w:color w:val="000000" w:themeColor="text1"/>
        </w:rPr>
        <w:t xml:space="preserve">Lashley Psy.D., </w:t>
      </w:r>
      <w:r w:rsidR="002C68F9">
        <w:rPr>
          <w:rFonts w:ascii="Times New Roman" w:eastAsia="Times New Roman" w:hAnsi="Times New Roman" w:cs="Times New Roman"/>
          <w:b/>
          <w:color w:val="000000" w:themeColor="text1"/>
        </w:rPr>
        <w:t xml:space="preserve">Charles J. </w:t>
      </w:r>
      <w:r w:rsidRPr="002E189B">
        <w:rPr>
          <w:rFonts w:ascii="Times New Roman" w:eastAsia="Times New Roman" w:hAnsi="Times New Roman" w:cs="Times New Roman"/>
          <w:b/>
          <w:color w:val="000000" w:themeColor="text1"/>
        </w:rPr>
        <w:t>Golden Ph.D.</w:t>
      </w:r>
    </w:p>
    <w:p w14:paraId="5F824A1A" w14:textId="069577FE" w:rsidR="00E87515" w:rsidRDefault="00E87515" w:rsidP="00E87515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Nova Southeastern University</w:t>
      </w:r>
    </w:p>
    <w:p w14:paraId="0C4A05A5" w14:textId="77777777" w:rsidR="00C22F44" w:rsidRPr="00972354" w:rsidRDefault="009B6ACF" w:rsidP="009B6AC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Systematic observation is the process of explicitly defining desired </w:t>
      </w:r>
      <w:r w:rsidR="006B25C1">
        <w:rPr>
          <w:rFonts w:ascii="Times New Roman" w:hAnsi="Times New Roman" w:cs="Times New Roman"/>
          <w:color w:val="000000" w:themeColor="text1"/>
        </w:rPr>
        <w:t xml:space="preserve">target </w:t>
      </w:r>
      <w:r>
        <w:rPr>
          <w:rFonts w:ascii="Times New Roman" w:hAnsi="Times New Roman" w:cs="Times New Roman"/>
          <w:color w:val="000000" w:themeColor="text1"/>
        </w:rPr>
        <w:t>behavior</w:t>
      </w:r>
      <w:r w:rsidR="006B25C1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and observing </w:t>
      </w:r>
      <w:r w:rsidR="005349A5">
        <w:rPr>
          <w:rFonts w:ascii="Times New Roman" w:hAnsi="Times New Roman" w:cs="Times New Roman"/>
          <w:color w:val="000000" w:themeColor="text1"/>
        </w:rPr>
        <w:t>them</w:t>
      </w:r>
      <w:r>
        <w:rPr>
          <w:rFonts w:ascii="Times New Roman" w:hAnsi="Times New Roman" w:cs="Times New Roman"/>
          <w:color w:val="000000" w:themeColor="text1"/>
        </w:rPr>
        <w:t xml:space="preserve"> using a systematic set of guidelines. </w:t>
      </w:r>
      <w:r w:rsidR="00863F5A" w:rsidRPr="00972354">
        <w:rPr>
          <w:rFonts w:ascii="Times New Roman" w:hAnsi="Times New Roman" w:cs="Times New Roman"/>
          <w:color w:val="000000" w:themeColor="text1"/>
        </w:rPr>
        <w:t xml:space="preserve">Systematic observation assists in reducing or eliminating bias in experimental designs. </w:t>
      </w:r>
      <w:r w:rsidR="006468BD">
        <w:rPr>
          <w:rFonts w:ascii="Times New Roman" w:hAnsi="Times New Roman" w:cs="Times New Roman"/>
          <w:color w:val="000000" w:themeColor="text1"/>
        </w:rPr>
        <w:t xml:space="preserve">The reduction allows for increased reliability and validity therefore, an integral part in experimental designs. </w:t>
      </w:r>
      <w:r w:rsidR="005349A5">
        <w:rPr>
          <w:rFonts w:ascii="Times New Roman" w:hAnsi="Times New Roman" w:cs="Times New Roman"/>
          <w:color w:val="000000" w:themeColor="text1"/>
        </w:rPr>
        <w:t>This process is widely used</w:t>
      </w:r>
      <w:r>
        <w:rPr>
          <w:rFonts w:ascii="Times New Roman" w:hAnsi="Times New Roman" w:cs="Times New Roman"/>
          <w:color w:val="000000" w:themeColor="text1"/>
        </w:rPr>
        <w:t xml:space="preserve"> in school, home, and clinical settings. </w:t>
      </w:r>
      <w:r w:rsidR="00863F5A" w:rsidRPr="00972354">
        <w:rPr>
          <w:rFonts w:ascii="Times New Roman" w:hAnsi="Times New Roman" w:cs="Times New Roman"/>
          <w:color w:val="000000" w:themeColor="text1"/>
        </w:rPr>
        <w:t>The process allows preset rules and guidelines to be to be followed prior to beginning the experiment. The rules and guidelines maintain the design within reasonable boundaries</w:t>
      </w:r>
      <w:r w:rsidR="00290457" w:rsidRPr="00972354">
        <w:rPr>
          <w:rFonts w:ascii="Times New Roman" w:hAnsi="Times New Roman" w:cs="Times New Roman"/>
          <w:color w:val="000000" w:themeColor="text1"/>
        </w:rPr>
        <w:t>. All the preset rules are inferred prior to starting the experiment.</w:t>
      </w:r>
      <w:r w:rsidR="00863F5A" w:rsidRPr="00972354">
        <w:rPr>
          <w:rFonts w:ascii="Times New Roman" w:hAnsi="Times New Roman" w:cs="Times New Roman"/>
          <w:color w:val="000000" w:themeColor="text1"/>
        </w:rPr>
        <w:t xml:space="preserve"> </w:t>
      </w:r>
    </w:p>
    <w:p w14:paraId="0EC750EE" w14:textId="77777777" w:rsidR="00447E64" w:rsidRDefault="0012567B" w:rsidP="0084256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72354">
        <w:rPr>
          <w:rFonts w:ascii="Times New Roman" w:hAnsi="Times New Roman" w:cs="Times New Roman"/>
          <w:color w:val="000000" w:themeColor="text1"/>
        </w:rPr>
        <w:t xml:space="preserve">The process of consistent observation maintains the integrity of the design. </w:t>
      </w:r>
      <w:r w:rsidR="00A51093">
        <w:rPr>
          <w:rFonts w:ascii="Times New Roman" w:hAnsi="Times New Roman" w:cs="Times New Roman"/>
          <w:color w:val="000000" w:themeColor="text1"/>
        </w:rPr>
        <w:t>The observation allows for procedural chan</w:t>
      </w:r>
      <w:r w:rsidR="005068C7">
        <w:rPr>
          <w:rFonts w:ascii="Times New Roman" w:hAnsi="Times New Roman" w:cs="Times New Roman"/>
          <w:color w:val="000000" w:themeColor="text1"/>
        </w:rPr>
        <w:t>ges in a way that can be quantified</w:t>
      </w:r>
      <w:r w:rsidR="00A51093">
        <w:rPr>
          <w:rFonts w:ascii="Times New Roman" w:hAnsi="Times New Roman" w:cs="Times New Roman"/>
          <w:color w:val="000000" w:themeColor="text1"/>
        </w:rPr>
        <w:t xml:space="preserve">. </w:t>
      </w:r>
      <w:r w:rsidR="00BC6029">
        <w:rPr>
          <w:rFonts w:ascii="Times New Roman" w:hAnsi="Times New Roman" w:cs="Times New Roman"/>
          <w:color w:val="000000" w:themeColor="text1"/>
        </w:rPr>
        <w:t>The systematic format allows fo</w:t>
      </w:r>
      <w:r w:rsidR="008E49B4">
        <w:rPr>
          <w:rFonts w:ascii="Times New Roman" w:hAnsi="Times New Roman" w:cs="Times New Roman"/>
          <w:color w:val="000000" w:themeColor="text1"/>
        </w:rPr>
        <w:t>r the replicability</w:t>
      </w:r>
      <w:r w:rsidR="00447E64">
        <w:rPr>
          <w:rFonts w:ascii="Times New Roman" w:hAnsi="Times New Roman" w:cs="Times New Roman"/>
          <w:color w:val="000000" w:themeColor="text1"/>
        </w:rPr>
        <w:t xml:space="preserve"> of the experiment. It is important that the desired target be explicitly define </w:t>
      </w:r>
      <w:r w:rsidR="009E328B">
        <w:rPr>
          <w:rFonts w:ascii="Times New Roman" w:hAnsi="Times New Roman" w:cs="Times New Roman"/>
          <w:color w:val="000000" w:themeColor="text1"/>
        </w:rPr>
        <w:t>so that various observ</w:t>
      </w:r>
      <w:r w:rsidR="002741C7">
        <w:rPr>
          <w:rFonts w:ascii="Times New Roman" w:hAnsi="Times New Roman" w:cs="Times New Roman"/>
          <w:color w:val="000000" w:themeColor="text1"/>
        </w:rPr>
        <w:t>ers can create the same output, increasing reliability.</w:t>
      </w:r>
    </w:p>
    <w:p w14:paraId="0F78609A" w14:textId="77777777" w:rsidR="005B10BD" w:rsidRPr="00972354" w:rsidRDefault="008E49B4" w:rsidP="0084256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Systematic o</w:t>
      </w:r>
      <w:r w:rsidR="00370AA2" w:rsidRPr="00972354">
        <w:rPr>
          <w:rFonts w:ascii="Times New Roman" w:hAnsi="Times New Roman" w:cs="Times New Roman"/>
          <w:color w:val="000000" w:themeColor="text1"/>
        </w:rPr>
        <w:t>bservations can be applicable in all age groups, and variations in observation d</w:t>
      </w:r>
      <w:r w:rsidR="00967944">
        <w:rPr>
          <w:rFonts w:ascii="Times New Roman" w:hAnsi="Times New Roman" w:cs="Times New Roman"/>
          <w:color w:val="000000" w:themeColor="text1"/>
        </w:rPr>
        <w:t>esign can help to avoid errors which render the experiment less meaningful</w:t>
      </w:r>
      <w:r w:rsidR="00CE7E89" w:rsidRPr="00972354">
        <w:rPr>
          <w:rFonts w:ascii="Times New Roman" w:hAnsi="Times New Roman" w:cs="Times New Roman"/>
          <w:color w:val="000000" w:themeColor="text1"/>
        </w:rPr>
        <w:t xml:space="preserve"> </w:t>
      </w:r>
      <w:r w:rsidR="00370AA2" w:rsidRPr="00972354">
        <w:rPr>
          <w:rFonts w:ascii="Times New Roman" w:hAnsi="Times New Roman" w:cs="Times New Roman"/>
          <w:color w:val="000000" w:themeColor="text1"/>
        </w:rPr>
        <w:t xml:space="preserve">(Lampe, </w:t>
      </w:r>
      <w:proofErr w:type="spellStart"/>
      <w:r w:rsidR="00370AA2" w:rsidRPr="00972354">
        <w:rPr>
          <w:rFonts w:ascii="Times New Roman" w:hAnsi="Times New Roman" w:cs="Times New Roman"/>
          <w:color w:val="000000" w:themeColor="text1"/>
        </w:rPr>
        <w:t>Mudler</w:t>
      </w:r>
      <w:proofErr w:type="spellEnd"/>
      <w:r w:rsidR="00370AA2" w:rsidRPr="00972354">
        <w:rPr>
          <w:rFonts w:ascii="Times New Roman" w:hAnsi="Times New Roman" w:cs="Times New Roman"/>
          <w:color w:val="000000" w:themeColor="text1"/>
        </w:rPr>
        <w:t xml:space="preserve">, Collins, &amp; </w:t>
      </w:r>
      <w:proofErr w:type="spellStart"/>
      <w:r w:rsidR="00370AA2" w:rsidRPr="00972354">
        <w:rPr>
          <w:rFonts w:ascii="Times New Roman" w:hAnsi="Times New Roman" w:cs="Times New Roman"/>
          <w:color w:val="000000" w:themeColor="text1"/>
        </w:rPr>
        <w:t>Vermeiren</w:t>
      </w:r>
      <w:proofErr w:type="spellEnd"/>
      <w:r w:rsidR="00370AA2" w:rsidRPr="00972354">
        <w:rPr>
          <w:rFonts w:ascii="Times New Roman" w:hAnsi="Times New Roman" w:cs="Times New Roman"/>
          <w:color w:val="000000" w:themeColor="text1"/>
        </w:rPr>
        <w:t xml:space="preserve">, 2017). </w:t>
      </w:r>
      <w:r w:rsidR="002E3109">
        <w:rPr>
          <w:rFonts w:ascii="Times New Roman" w:hAnsi="Times New Roman" w:cs="Times New Roman"/>
          <w:color w:val="000000" w:themeColor="text1"/>
        </w:rPr>
        <w:t xml:space="preserve">Systematic observation can be </w:t>
      </w:r>
      <w:r w:rsidR="00967944">
        <w:rPr>
          <w:rFonts w:ascii="Times New Roman" w:hAnsi="Times New Roman" w:cs="Times New Roman"/>
          <w:color w:val="000000" w:themeColor="text1"/>
        </w:rPr>
        <w:t>used with all age groups, but is frequently used with children where observation in controlled environments may be easier.</w:t>
      </w:r>
      <w:r w:rsidR="00441A1E">
        <w:rPr>
          <w:rFonts w:ascii="Times New Roman" w:hAnsi="Times New Roman" w:cs="Times New Roman"/>
          <w:color w:val="000000" w:themeColor="text1"/>
        </w:rPr>
        <w:t xml:space="preserve"> </w:t>
      </w:r>
      <w:r w:rsidR="004215EB">
        <w:rPr>
          <w:rFonts w:ascii="Times New Roman" w:hAnsi="Times New Roman" w:cs="Times New Roman"/>
          <w:color w:val="000000" w:themeColor="text1"/>
        </w:rPr>
        <w:t xml:space="preserve">The opportunity to plan in advance helps save money, time, and potentially save the experiment. </w:t>
      </w:r>
      <w:r w:rsidR="00884309" w:rsidRPr="00972354">
        <w:rPr>
          <w:rFonts w:ascii="Times New Roman" w:hAnsi="Times New Roman" w:cs="Times New Roman"/>
          <w:color w:val="000000" w:themeColor="text1"/>
        </w:rPr>
        <w:t>Therefore, any diversion from the original design would not disrupt the experiment.</w:t>
      </w:r>
      <w:r w:rsidR="008E7E4D" w:rsidRPr="00972354">
        <w:rPr>
          <w:rFonts w:ascii="Times New Roman" w:hAnsi="Times New Roman" w:cs="Times New Roman"/>
          <w:color w:val="000000" w:themeColor="text1"/>
        </w:rPr>
        <w:t xml:space="preserve"> The experiment in turn is an extension of the observational process. </w:t>
      </w:r>
    </w:p>
    <w:p w14:paraId="181EB8E2" w14:textId="77777777" w:rsidR="00BD5526" w:rsidRDefault="005B10BD" w:rsidP="0084256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72354">
        <w:rPr>
          <w:rFonts w:ascii="Times New Roman" w:hAnsi="Times New Roman" w:cs="Times New Roman"/>
          <w:color w:val="000000" w:themeColor="text1"/>
        </w:rPr>
        <w:t>Observations are an integral source of diagnostic information that assist in organizing</w:t>
      </w:r>
      <w:r w:rsidR="00527939">
        <w:rPr>
          <w:rFonts w:ascii="Times New Roman" w:hAnsi="Times New Roman" w:cs="Times New Roman"/>
          <w:color w:val="000000" w:themeColor="text1"/>
        </w:rPr>
        <w:t xml:space="preserve"> qualitative and quantitative data</w:t>
      </w:r>
      <w:r w:rsidRPr="00972354">
        <w:rPr>
          <w:rFonts w:ascii="Times New Roman" w:hAnsi="Times New Roman" w:cs="Times New Roman"/>
          <w:color w:val="000000" w:themeColor="text1"/>
        </w:rPr>
        <w:t xml:space="preserve">. </w:t>
      </w:r>
      <w:r w:rsidR="00BD5526">
        <w:rPr>
          <w:rFonts w:ascii="Times New Roman" w:hAnsi="Times New Roman" w:cs="Times New Roman"/>
          <w:color w:val="000000" w:themeColor="text1"/>
        </w:rPr>
        <w:t xml:space="preserve">The systematic observation in school, homes, and clinical </w:t>
      </w:r>
      <w:r w:rsidR="00BD5526">
        <w:rPr>
          <w:rFonts w:ascii="Times New Roman" w:hAnsi="Times New Roman" w:cs="Times New Roman"/>
          <w:color w:val="000000" w:themeColor="text1"/>
        </w:rPr>
        <w:lastRenderedPageBreak/>
        <w:t>settings provide qualitative and quantitative</w:t>
      </w:r>
      <w:r w:rsidR="00A3700B">
        <w:rPr>
          <w:rFonts w:ascii="Times New Roman" w:hAnsi="Times New Roman" w:cs="Times New Roman"/>
          <w:color w:val="000000" w:themeColor="text1"/>
        </w:rPr>
        <w:t xml:space="preserve"> support for various diagnosi</w:t>
      </w:r>
      <w:r w:rsidR="00BD5526">
        <w:rPr>
          <w:rFonts w:ascii="Times New Roman" w:hAnsi="Times New Roman" w:cs="Times New Roman"/>
          <w:color w:val="000000" w:themeColor="text1"/>
        </w:rPr>
        <w:t xml:space="preserve">s. The supporting data also allows for the creation of treatment plans with a baseline, treatment </w:t>
      </w:r>
      <w:r w:rsidR="00A3700B">
        <w:rPr>
          <w:rFonts w:ascii="Times New Roman" w:hAnsi="Times New Roman" w:cs="Times New Roman"/>
          <w:color w:val="000000" w:themeColor="text1"/>
        </w:rPr>
        <w:t xml:space="preserve">usually </w:t>
      </w:r>
      <w:r w:rsidR="00BD5526">
        <w:rPr>
          <w:rFonts w:ascii="Times New Roman" w:hAnsi="Times New Roman" w:cs="Times New Roman"/>
          <w:color w:val="000000" w:themeColor="text1"/>
        </w:rPr>
        <w:t>indicating a reduction or increase of such</w:t>
      </w:r>
      <w:r w:rsidR="008E4675">
        <w:rPr>
          <w:rFonts w:ascii="Times New Roman" w:hAnsi="Times New Roman" w:cs="Times New Roman"/>
          <w:color w:val="000000" w:themeColor="text1"/>
        </w:rPr>
        <w:t xml:space="preserve"> target behaviors</w:t>
      </w:r>
      <w:r w:rsidR="00BD5526">
        <w:rPr>
          <w:rFonts w:ascii="Times New Roman" w:hAnsi="Times New Roman" w:cs="Times New Roman"/>
          <w:color w:val="000000" w:themeColor="text1"/>
        </w:rPr>
        <w:t xml:space="preserve">.  </w:t>
      </w:r>
    </w:p>
    <w:p w14:paraId="6DA76DC5" w14:textId="77777777" w:rsidR="00842566" w:rsidRDefault="003F3F2D" w:rsidP="0084256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applicability of systematic observation lies only in ability to observe and plan ahead. </w:t>
      </w:r>
      <w:r w:rsidR="00450D56">
        <w:rPr>
          <w:rFonts w:ascii="Times New Roman" w:hAnsi="Times New Roman" w:cs="Times New Roman"/>
          <w:color w:val="000000" w:themeColor="text1"/>
        </w:rPr>
        <w:t>Observation plays a role in</w:t>
      </w:r>
      <w:r w:rsidR="0054294B" w:rsidRPr="00972354">
        <w:rPr>
          <w:rFonts w:ascii="Times New Roman" w:hAnsi="Times New Roman" w:cs="Times New Roman"/>
          <w:color w:val="000000" w:themeColor="text1"/>
        </w:rPr>
        <w:t xml:space="preserve"> t</w:t>
      </w:r>
      <w:r w:rsidR="00450D56">
        <w:rPr>
          <w:rFonts w:ascii="Times New Roman" w:hAnsi="Times New Roman" w:cs="Times New Roman"/>
          <w:color w:val="000000" w:themeColor="text1"/>
        </w:rPr>
        <w:t>he formation of the treatment to the</w:t>
      </w:r>
      <w:r w:rsidR="0054294B" w:rsidRPr="00972354">
        <w:rPr>
          <w:rFonts w:ascii="Times New Roman" w:hAnsi="Times New Roman" w:cs="Times New Roman"/>
          <w:color w:val="000000" w:themeColor="text1"/>
        </w:rPr>
        <w:t xml:space="preserve"> experiment to the final process and beyond.</w:t>
      </w:r>
      <w:r w:rsidR="006E0191" w:rsidRPr="00972354">
        <w:rPr>
          <w:rFonts w:ascii="Times New Roman" w:hAnsi="Times New Roman" w:cs="Times New Roman"/>
          <w:color w:val="000000" w:themeColor="text1"/>
        </w:rPr>
        <w:t xml:space="preserve"> The systematic format allows for such designs to be planned ahead of time.</w:t>
      </w:r>
      <w:r w:rsidR="00886D94" w:rsidRPr="00972354">
        <w:rPr>
          <w:rFonts w:ascii="Times New Roman" w:hAnsi="Times New Roman" w:cs="Times New Roman"/>
          <w:color w:val="000000" w:themeColor="text1"/>
        </w:rPr>
        <w:t xml:space="preserve"> Systematic observation can also assist in</w:t>
      </w:r>
      <w:r w:rsidR="004A7EC7">
        <w:rPr>
          <w:rFonts w:ascii="Times New Roman" w:hAnsi="Times New Roman" w:cs="Times New Roman"/>
          <w:color w:val="000000" w:themeColor="text1"/>
        </w:rPr>
        <w:t xml:space="preserve"> gathering information via</w:t>
      </w:r>
      <w:r w:rsidR="001D12CA">
        <w:rPr>
          <w:rFonts w:ascii="Times New Roman" w:hAnsi="Times New Roman" w:cs="Times New Roman"/>
          <w:color w:val="000000" w:themeColor="text1"/>
        </w:rPr>
        <w:t xml:space="preserve"> self and parent report</w:t>
      </w:r>
      <w:r w:rsidR="00886D94" w:rsidRPr="00972354">
        <w:rPr>
          <w:rFonts w:ascii="Times New Roman" w:hAnsi="Times New Roman" w:cs="Times New Roman"/>
          <w:color w:val="000000" w:themeColor="text1"/>
        </w:rPr>
        <w:t xml:space="preserve"> assessments. </w:t>
      </w:r>
      <w:r w:rsidR="004A7EC7">
        <w:rPr>
          <w:rFonts w:ascii="Times New Roman" w:hAnsi="Times New Roman" w:cs="Times New Roman"/>
          <w:color w:val="000000" w:themeColor="text1"/>
        </w:rPr>
        <w:t xml:space="preserve">These forms of assessments may come with </w:t>
      </w:r>
      <w:r w:rsidR="00363711">
        <w:rPr>
          <w:rFonts w:ascii="Times New Roman" w:hAnsi="Times New Roman" w:cs="Times New Roman"/>
          <w:color w:val="000000" w:themeColor="text1"/>
        </w:rPr>
        <w:t xml:space="preserve">a </w:t>
      </w:r>
      <w:r w:rsidR="004A7EC7">
        <w:rPr>
          <w:rFonts w:ascii="Times New Roman" w:hAnsi="Times New Roman" w:cs="Times New Roman"/>
          <w:color w:val="000000" w:themeColor="text1"/>
        </w:rPr>
        <w:t>biased outlook therefore the addition of systematic observation can corroborate the collected data.</w:t>
      </w:r>
      <w:r w:rsidR="00967944">
        <w:rPr>
          <w:rFonts w:ascii="Times New Roman" w:hAnsi="Times New Roman" w:cs="Times New Roman"/>
          <w:color w:val="000000" w:themeColor="text1"/>
        </w:rPr>
        <w:t xml:space="preserve"> Clear systematic approaches allows for easier replication of findings.  </w:t>
      </w:r>
    </w:p>
    <w:p w14:paraId="4B2B1D32" w14:textId="77777777" w:rsidR="008E7E4D" w:rsidRPr="00972354" w:rsidRDefault="00851E62" w:rsidP="00842566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72354">
        <w:rPr>
          <w:rFonts w:ascii="Times New Roman" w:hAnsi="Times New Roman" w:cs="Times New Roman"/>
          <w:color w:val="000000" w:themeColor="text1"/>
        </w:rPr>
        <w:t xml:space="preserve">Observations enhance experiments and experiments portray observation in a systematic format. The two </w:t>
      </w:r>
      <w:r w:rsidR="002204A0">
        <w:rPr>
          <w:rFonts w:ascii="Times New Roman" w:hAnsi="Times New Roman" w:cs="Times New Roman"/>
          <w:color w:val="000000" w:themeColor="text1"/>
        </w:rPr>
        <w:t xml:space="preserve">factors </w:t>
      </w:r>
      <w:r w:rsidRPr="00972354">
        <w:rPr>
          <w:rFonts w:ascii="Times New Roman" w:hAnsi="Times New Roman" w:cs="Times New Roman"/>
          <w:color w:val="000000" w:themeColor="text1"/>
        </w:rPr>
        <w:t>work together to reduce bias</w:t>
      </w:r>
      <w:r w:rsidR="00967944">
        <w:rPr>
          <w:rFonts w:ascii="Times New Roman" w:hAnsi="Times New Roman" w:cs="Times New Roman"/>
          <w:color w:val="000000" w:themeColor="text1"/>
        </w:rPr>
        <w:t xml:space="preserve">: </w:t>
      </w:r>
      <w:r w:rsidR="00F86DD8" w:rsidRPr="00972354">
        <w:rPr>
          <w:rFonts w:ascii="Times New Roman" w:hAnsi="Times New Roman" w:cs="Times New Roman"/>
          <w:color w:val="000000" w:themeColor="text1"/>
        </w:rPr>
        <w:t xml:space="preserve">reporting procedures </w:t>
      </w:r>
      <w:r w:rsidR="00967944">
        <w:rPr>
          <w:rFonts w:ascii="Times New Roman" w:hAnsi="Times New Roman" w:cs="Times New Roman"/>
          <w:color w:val="000000" w:themeColor="text1"/>
        </w:rPr>
        <w:t xml:space="preserve">and </w:t>
      </w:r>
      <w:r w:rsidR="00F86DD8" w:rsidRPr="00972354">
        <w:rPr>
          <w:rFonts w:ascii="Times New Roman" w:hAnsi="Times New Roman" w:cs="Times New Roman"/>
          <w:color w:val="000000" w:themeColor="text1"/>
        </w:rPr>
        <w:t>experimental results (Malik, 2007).</w:t>
      </w:r>
      <w:r w:rsidR="00BF2455">
        <w:rPr>
          <w:rFonts w:ascii="Times New Roman" w:hAnsi="Times New Roman" w:cs="Times New Roman"/>
          <w:color w:val="000000" w:themeColor="text1"/>
        </w:rPr>
        <w:t xml:space="preserve"> The format can be thought of as a train and track, the observation is the train </w:t>
      </w:r>
      <w:r w:rsidR="00D22FAD">
        <w:rPr>
          <w:rFonts w:ascii="Times New Roman" w:hAnsi="Times New Roman" w:cs="Times New Roman"/>
          <w:color w:val="000000" w:themeColor="text1"/>
        </w:rPr>
        <w:t>which can derail</w:t>
      </w:r>
      <w:r w:rsidR="00BF2455">
        <w:rPr>
          <w:rFonts w:ascii="Times New Roman" w:hAnsi="Times New Roman" w:cs="Times New Roman"/>
          <w:color w:val="000000" w:themeColor="text1"/>
        </w:rPr>
        <w:t xml:space="preserve">. The observation allows for constant monitoring and </w:t>
      </w:r>
      <w:r w:rsidR="00683C3D">
        <w:rPr>
          <w:rFonts w:ascii="Times New Roman" w:hAnsi="Times New Roman" w:cs="Times New Roman"/>
          <w:color w:val="000000" w:themeColor="text1"/>
        </w:rPr>
        <w:t xml:space="preserve">potentially foreseeing </w:t>
      </w:r>
      <w:r w:rsidR="00BF2455">
        <w:rPr>
          <w:rFonts w:ascii="Times New Roman" w:hAnsi="Times New Roman" w:cs="Times New Roman"/>
          <w:color w:val="000000" w:themeColor="text1"/>
        </w:rPr>
        <w:t xml:space="preserve">possible </w:t>
      </w:r>
      <w:r w:rsidR="00D22FAD">
        <w:rPr>
          <w:rFonts w:ascii="Times New Roman" w:hAnsi="Times New Roman" w:cs="Times New Roman"/>
          <w:color w:val="000000" w:themeColor="text1"/>
        </w:rPr>
        <w:t>derivation</w:t>
      </w:r>
      <w:r w:rsidR="00BF2455">
        <w:rPr>
          <w:rFonts w:ascii="Times New Roman" w:hAnsi="Times New Roman" w:cs="Times New Roman"/>
          <w:color w:val="000000" w:themeColor="text1"/>
        </w:rPr>
        <w:t>. The track was preset and predetermined, much</w:t>
      </w:r>
      <w:r w:rsidR="00EC59C0">
        <w:rPr>
          <w:rFonts w:ascii="Times New Roman" w:hAnsi="Times New Roman" w:cs="Times New Roman"/>
          <w:color w:val="000000" w:themeColor="text1"/>
        </w:rPr>
        <w:t xml:space="preserve"> like experimental designs are. Both work together and one is better prepared with the other in case of a derailment. </w:t>
      </w:r>
    </w:p>
    <w:p w14:paraId="500BE01A" w14:textId="77777777" w:rsidR="00C22F44" w:rsidRPr="00972354" w:rsidRDefault="00D263B1" w:rsidP="004E2669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72354">
        <w:rPr>
          <w:rFonts w:ascii="Times New Roman" w:hAnsi="Times New Roman" w:cs="Times New Roman"/>
          <w:color w:val="000000" w:themeColor="text1"/>
        </w:rPr>
        <w:t>In the consequence sequence, experiment</w:t>
      </w:r>
      <w:r w:rsidR="00D71436">
        <w:rPr>
          <w:rFonts w:ascii="Times New Roman" w:hAnsi="Times New Roman" w:cs="Times New Roman"/>
          <w:color w:val="000000" w:themeColor="text1"/>
        </w:rPr>
        <w:t>s imply</w:t>
      </w:r>
      <w:r w:rsidRPr="00972354">
        <w:rPr>
          <w:rFonts w:ascii="Times New Roman" w:hAnsi="Times New Roman" w:cs="Times New Roman"/>
          <w:color w:val="000000" w:themeColor="text1"/>
        </w:rPr>
        <w:t xml:space="preserve"> that an intervention or manipulat</w:t>
      </w:r>
      <w:r w:rsidR="00967944">
        <w:rPr>
          <w:rFonts w:ascii="Times New Roman" w:hAnsi="Times New Roman" w:cs="Times New Roman"/>
          <w:color w:val="000000" w:themeColor="text1"/>
        </w:rPr>
        <w:t>ion is being applied. O</w:t>
      </w:r>
      <w:r w:rsidRPr="00972354">
        <w:rPr>
          <w:rFonts w:ascii="Times New Roman" w:hAnsi="Times New Roman" w:cs="Times New Roman"/>
          <w:color w:val="000000" w:themeColor="text1"/>
        </w:rPr>
        <w:t>bservation</w:t>
      </w:r>
      <w:r w:rsidR="00967944">
        <w:rPr>
          <w:rFonts w:ascii="Times New Roman" w:hAnsi="Times New Roman" w:cs="Times New Roman"/>
          <w:color w:val="000000" w:themeColor="text1"/>
        </w:rPr>
        <w:t>s do</w:t>
      </w:r>
      <w:r w:rsidRPr="00972354">
        <w:rPr>
          <w:rFonts w:ascii="Times New Roman" w:hAnsi="Times New Roman" w:cs="Times New Roman"/>
          <w:color w:val="000000" w:themeColor="text1"/>
        </w:rPr>
        <w:t xml:space="preserve"> not evaluate the intervention or manipulation but instead observes the experiment process itself</w:t>
      </w:r>
      <w:r w:rsidR="00C22F44" w:rsidRPr="0097235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C22F44" w:rsidRPr="00972354">
        <w:rPr>
          <w:rFonts w:ascii="Times New Roman" w:hAnsi="Times New Roman" w:cs="Times New Roman"/>
          <w:color w:val="000000" w:themeColor="text1"/>
        </w:rPr>
        <w:t>Daston</w:t>
      </w:r>
      <w:proofErr w:type="spellEnd"/>
      <w:r w:rsidR="00C22F44" w:rsidRPr="00972354">
        <w:rPr>
          <w:rFonts w:ascii="Times New Roman" w:hAnsi="Times New Roman" w:cs="Times New Roman"/>
          <w:color w:val="000000" w:themeColor="text1"/>
        </w:rPr>
        <w:t> </w:t>
      </w:r>
      <w:hyperlink r:id="rId4" w:anchor="CR18" w:tooltip="View reference" w:history="1">
        <w:r w:rsidR="00C22F44" w:rsidRPr="00972354">
          <w:rPr>
            <w:rFonts w:ascii="Times New Roman" w:hAnsi="Times New Roman" w:cs="Times New Roman"/>
            <w:color w:val="000000" w:themeColor="text1"/>
          </w:rPr>
          <w:t>2011</w:t>
        </w:r>
      </w:hyperlink>
      <w:r w:rsidR="00C22F44" w:rsidRPr="00972354">
        <w:rPr>
          <w:rFonts w:ascii="Times New Roman" w:hAnsi="Times New Roman" w:cs="Times New Roman"/>
          <w:color w:val="000000" w:themeColor="text1"/>
        </w:rPr>
        <w:t>)</w:t>
      </w:r>
      <w:r w:rsidR="00FC3CCD" w:rsidRPr="00972354">
        <w:rPr>
          <w:rFonts w:ascii="Times New Roman" w:hAnsi="Times New Roman" w:cs="Times New Roman"/>
          <w:color w:val="000000" w:themeColor="text1"/>
        </w:rPr>
        <w:t>.</w:t>
      </w:r>
      <w:r w:rsidR="00DA2AFC" w:rsidRPr="00972354">
        <w:rPr>
          <w:rFonts w:ascii="Times New Roman" w:hAnsi="Times New Roman" w:cs="Times New Roman"/>
          <w:color w:val="000000" w:themeColor="text1"/>
        </w:rPr>
        <w:t xml:space="preserve"> </w:t>
      </w:r>
      <w:r w:rsidR="004E2669">
        <w:rPr>
          <w:rFonts w:ascii="Times New Roman" w:hAnsi="Times New Roman" w:cs="Times New Roman"/>
          <w:color w:val="000000" w:themeColor="text1"/>
        </w:rPr>
        <w:t xml:space="preserve">Systematic observation does not implement an intervention when initially observing. The intervention </w:t>
      </w:r>
      <w:r w:rsidR="00967944">
        <w:rPr>
          <w:rFonts w:ascii="Times New Roman" w:hAnsi="Times New Roman" w:cs="Times New Roman"/>
          <w:color w:val="000000" w:themeColor="text1"/>
        </w:rPr>
        <w:t xml:space="preserve">comes after the initial observations.  </w:t>
      </w:r>
      <w:r w:rsidR="009C4610">
        <w:rPr>
          <w:rFonts w:ascii="Times New Roman" w:hAnsi="Times New Roman" w:cs="Times New Roman"/>
          <w:color w:val="000000" w:themeColor="text1"/>
        </w:rPr>
        <w:t xml:space="preserve">The two factors enhance the presence of the other, providing accountability for each. </w:t>
      </w:r>
      <w:r w:rsidR="007132AB">
        <w:rPr>
          <w:rFonts w:ascii="Times New Roman" w:hAnsi="Times New Roman" w:cs="Times New Roman"/>
          <w:color w:val="000000" w:themeColor="text1"/>
        </w:rPr>
        <w:t xml:space="preserve">The systematic format allows for consistency and detailed progression of the experiment. </w:t>
      </w:r>
      <w:r w:rsidR="007132AB">
        <w:rPr>
          <w:rFonts w:ascii="Times New Roman" w:hAnsi="Times New Roman" w:cs="Times New Roman"/>
          <w:color w:val="000000" w:themeColor="text1"/>
        </w:rPr>
        <w:lastRenderedPageBreak/>
        <w:t xml:space="preserve">This enhances the integrity of the experiment. </w:t>
      </w:r>
      <w:r w:rsidR="009B7B2E">
        <w:rPr>
          <w:rFonts w:ascii="Times New Roman" w:hAnsi="Times New Roman" w:cs="Times New Roman"/>
          <w:color w:val="000000" w:themeColor="text1"/>
        </w:rPr>
        <w:t xml:space="preserve">As detailed before, it can be used for participants of all ages. </w:t>
      </w:r>
    </w:p>
    <w:p w14:paraId="2AA72EF5" w14:textId="77777777" w:rsidR="00842566" w:rsidRPr="002E189B" w:rsidRDefault="00842566" w:rsidP="00842566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AC145F1" w14:textId="77777777" w:rsidR="00842566" w:rsidRDefault="00842566" w:rsidP="000A6BC4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2E189B">
        <w:rPr>
          <w:rFonts w:ascii="Times New Roman" w:eastAsia="Times New Roman" w:hAnsi="Times New Roman" w:cs="Times New Roman"/>
          <w:b/>
          <w:color w:val="000000" w:themeColor="text1"/>
        </w:rPr>
        <w:t>Further Readings</w:t>
      </w:r>
    </w:p>
    <w:p w14:paraId="13A51FB2" w14:textId="77777777" w:rsidR="000A6BC4" w:rsidRPr="000A6BC4" w:rsidRDefault="000A6BC4" w:rsidP="000A6BC4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0BDADC8" w14:textId="77777777" w:rsidR="000F39DB" w:rsidRPr="007F689F" w:rsidRDefault="00307167" w:rsidP="0084256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Daston</w:t>
      </w:r>
      <w:proofErr w:type="spellEnd"/>
      <w:r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L. (2011). The empire of observation. In L. </w:t>
      </w:r>
      <w:proofErr w:type="spellStart"/>
      <w:r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Daston</w:t>
      </w:r>
      <w:proofErr w:type="spellEnd"/>
      <w:r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&amp; E. </w:t>
      </w:r>
      <w:proofErr w:type="spellStart"/>
      <w:r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Lunbeck</w:t>
      </w:r>
      <w:proofErr w:type="spellEnd"/>
      <w:r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(Eds.), </w:t>
      </w:r>
      <w:r w:rsidR="000F39DB"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Histories of</w:t>
      </w:r>
    </w:p>
    <w:p w14:paraId="47C09B63" w14:textId="77777777" w:rsidR="00307167" w:rsidRPr="007F689F" w:rsidRDefault="00307167" w:rsidP="000F39DB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7F68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scientific observation (pp. 81–113). Chicago: The University of Chicago Press.</w:t>
      </w:r>
    </w:p>
    <w:p w14:paraId="4315F49D" w14:textId="77777777" w:rsidR="000F39DB" w:rsidRDefault="00C22F44" w:rsidP="0084256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Lampe, K. G., Mulder, E. A., Colins, O. F., &amp; </w:t>
      </w:r>
      <w:proofErr w:type="spellStart"/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Vermeiren</w:t>
      </w:r>
      <w:proofErr w:type="spellEnd"/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R. R. J. M. (2017). The inter-rater </w:t>
      </w:r>
    </w:p>
    <w:p w14:paraId="3C560819" w14:textId="77777777" w:rsidR="00C22F44" w:rsidRPr="000F39DB" w:rsidRDefault="00C22F44" w:rsidP="000F39DB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reliability of observing aggression: A systematic literature </w:t>
      </w:r>
      <w:proofErr w:type="spellStart"/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review.</w:t>
      </w:r>
      <w:r w:rsidRPr="00972354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Aggression</w:t>
      </w:r>
      <w:proofErr w:type="spellEnd"/>
      <w:r w:rsidRPr="00972354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 and Violent Behavior, 37</w:t>
      </w:r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12. Retrieved from http://search.proquest.com.ezproxylocal.library.nova.edu/docview/1999634445?accountid=6579</w:t>
      </w:r>
    </w:p>
    <w:p w14:paraId="4B81717C" w14:textId="77777777" w:rsidR="000F39DB" w:rsidRDefault="00C22F44" w:rsidP="0084256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Malik, S. (2017). Observation versus experiment: An adequate framework for </w:t>
      </w:r>
      <w:proofErr w:type="spellStart"/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analysing</w:t>
      </w:r>
      <w:proofErr w:type="spellEnd"/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FEB8A0C" w14:textId="77777777" w:rsidR="00C22F44" w:rsidRPr="00972354" w:rsidRDefault="00C22F44" w:rsidP="000F39DB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scientific experimentation?</w:t>
      </w:r>
      <w:r w:rsidRPr="00972354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 Journal for General Philosophy of Science, 48</w:t>
      </w:r>
      <w:r w:rsidRPr="00972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(1), 71-95. http://dx.doi.org.ezproxylocal.library.nova.edu/10.1007/s10838-016-9335-y</w:t>
      </w:r>
    </w:p>
    <w:p w14:paraId="4A1BCCB2" w14:textId="77777777" w:rsidR="00C22F44" w:rsidRPr="00972354" w:rsidRDefault="00C22F44" w:rsidP="00842566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C22F44" w:rsidRPr="00972354" w:rsidSect="00B1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44"/>
    <w:rsid w:val="000A529D"/>
    <w:rsid w:val="000A6BC4"/>
    <w:rsid w:val="000F39DB"/>
    <w:rsid w:val="001026CF"/>
    <w:rsid w:val="001072FA"/>
    <w:rsid w:val="0012567B"/>
    <w:rsid w:val="001A27D8"/>
    <w:rsid w:val="001D12CA"/>
    <w:rsid w:val="002020C7"/>
    <w:rsid w:val="002204A0"/>
    <w:rsid w:val="002741C7"/>
    <w:rsid w:val="00290457"/>
    <w:rsid w:val="002C68F9"/>
    <w:rsid w:val="002E3109"/>
    <w:rsid w:val="00307167"/>
    <w:rsid w:val="00363711"/>
    <w:rsid w:val="00363B32"/>
    <w:rsid w:val="00370AA2"/>
    <w:rsid w:val="003A304F"/>
    <w:rsid w:val="003A6C6B"/>
    <w:rsid w:val="003F28C3"/>
    <w:rsid w:val="003F3F2D"/>
    <w:rsid w:val="003F77CB"/>
    <w:rsid w:val="004215EB"/>
    <w:rsid w:val="00441A1E"/>
    <w:rsid w:val="00447E64"/>
    <w:rsid w:val="00450D56"/>
    <w:rsid w:val="004A7EC7"/>
    <w:rsid w:val="004B7EBE"/>
    <w:rsid w:val="004E2669"/>
    <w:rsid w:val="005068C7"/>
    <w:rsid w:val="00514D92"/>
    <w:rsid w:val="00527939"/>
    <w:rsid w:val="005349A5"/>
    <w:rsid w:val="0054294B"/>
    <w:rsid w:val="0054490C"/>
    <w:rsid w:val="005A6AD4"/>
    <w:rsid w:val="005A73B7"/>
    <w:rsid w:val="005B10BD"/>
    <w:rsid w:val="005B3110"/>
    <w:rsid w:val="006468BD"/>
    <w:rsid w:val="00683C3D"/>
    <w:rsid w:val="006B25C1"/>
    <w:rsid w:val="006D79A8"/>
    <w:rsid w:val="006E0191"/>
    <w:rsid w:val="007132AB"/>
    <w:rsid w:val="00795FAA"/>
    <w:rsid w:val="007B26F4"/>
    <w:rsid w:val="007B3BB9"/>
    <w:rsid w:val="007F689F"/>
    <w:rsid w:val="00842566"/>
    <w:rsid w:val="00846B04"/>
    <w:rsid w:val="00851E62"/>
    <w:rsid w:val="00863F5A"/>
    <w:rsid w:val="00883EB9"/>
    <w:rsid w:val="00884309"/>
    <w:rsid w:val="00886D94"/>
    <w:rsid w:val="008C1E57"/>
    <w:rsid w:val="008E4675"/>
    <w:rsid w:val="008E49B4"/>
    <w:rsid w:val="008E7E4D"/>
    <w:rsid w:val="00967944"/>
    <w:rsid w:val="00972354"/>
    <w:rsid w:val="009A1D5D"/>
    <w:rsid w:val="009B6ACF"/>
    <w:rsid w:val="009B7B2E"/>
    <w:rsid w:val="009C4610"/>
    <w:rsid w:val="009E328B"/>
    <w:rsid w:val="009E3905"/>
    <w:rsid w:val="00A3700B"/>
    <w:rsid w:val="00A51093"/>
    <w:rsid w:val="00B0421B"/>
    <w:rsid w:val="00B15E9A"/>
    <w:rsid w:val="00B56641"/>
    <w:rsid w:val="00BC6029"/>
    <w:rsid w:val="00BD5526"/>
    <w:rsid w:val="00BF2455"/>
    <w:rsid w:val="00C22F44"/>
    <w:rsid w:val="00C24DFF"/>
    <w:rsid w:val="00C7514D"/>
    <w:rsid w:val="00CE7E89"/>
    <w:rsid w:val="00D22FAD"/>
    <w:rsid w:val="00D263B1"/>
    <w:rsid w:val="00D71436"/>
    <w:rsid w:val="00DA22A5"/>
    <w:rsid w:val="00DA2AFC"/>
    <w:rsid w:val="00E446C8"/>
    <w:rsid w:val="00E87515"/>
    <w:rsid w:val="00EC59C0"/>
    <w:rsid w:val="00EF3279"/>
    <w:rsid w:val="00F81F9E"/>
    <w:rsid w:val="00F86DD8"/>
    <w:rsid w:val="00FC3CCD"/>
    <w:rsid w:val="00FC5102"/>
    <w:rsid w:val="00FF2F87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355B"/>
  <w15:chartTrackingRefBased/>
  <w15:docId w15:val="{7E690695-40A8-8846-B271-9669689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ref">
    <w:name w:val="citationref"/>
    <w:basedOn w:val="DefaultParagraphFont"/>
    <w:rsid w:val="00C22F44"/>
  </w:style>
  <w:style w:type="character" w:styleId="Hyperlink">
    <w:name w:val="Hyperlink"/>
    <w:basedOn w:val="DefaultParagraphFont"/>
    <w:uiPriority w:val="99"/>
    <w:unhideWhenUsed/>
    <w:rsid w:val="00C22F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0716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73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-springer-com.ezproxylocal.library.nova.edu/article/10.1007%2Fs10838-016-9335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Brizel Trinidad</dc:creator>
  <cp:keywords/>
  <dc:description/>
  <cp:lastModifiedBy>charles golden</cp:lastModifiedBy>
  <cp:revision>3</cp:revision>
  <dcterms:created xsi:type="dcterms:W3CDTF">2020-03-11T20:35:00Z</dcterms:created>
  <dcterms:modified xsi:type="dcterms:W3CDTF">2020-04-30T15:51:00Z</dcterms:modified>
</cp:coreProperties>
</file>