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8F433" w14:textId="7706486A" w:rsidR="0017333F" w:rsidRPr="007E6A9F" w:rsidRDefault="0017333F" w:rsidP="0017333F">
      <w:pPr>
        <w:jc w:val="center"/>
        <w:rPr>
          <w:rFonts w:ascii="Times New Roman" w:hAnsi="Times New Roman" w:cs="Times New Roman"/>
          <w:b/>
          <w:sz w:val="28"/>
          <w:szCs w:val="28"/>
        </w:rPr>
      </w:pPr>
      <w:r>
        <w:rPr>
          <w:rFonts w:ascii="Times New Roman" w:hAnsi="Times New Roman" w:cs="Times New Roman"/>
          <w:b/>
          <w:sz w:val="28"/>
          <w:szCs w:val="28"/>
        </w:rPr>
        <w:t>Memory Strategies</w:t>
      </w:r>
    </w:p>
    <w:p w14:paraId="6F5F3FD0" w14:textId="7E26C4F2" w:rsidR="0017333F" w:rsidRDefault="0017333F" w:rsidP="0017333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E4B4009" w14:textId="77777777" w:rsidR="0017333F" w:rsidRPr="007E6A9F" w:rsidRDefault="0017333F" w:rsidP="0017333F">
      <w:pPr>
        <w:jc w:val="center"/>
        <w:rPr>
          <w:rFonts w:ascii="Times New Roman" w:hAnsi="Times New Roman" w:cs="Times New Roman"/>
          <w:b/>
          <w:sz w:val="24"/>
          <w:szCs w:val="24"/>
        </w:rPr>
      </w:pPr>
    </w:p>
    <w:p w14:paraId="32392DBA" w14:textId="726AFA0A" w:rsidR="0017333F" w:rsidRDefault="0017333F" w:rsidP="00E840C4">
      <w:pPr>
        <w:spacing w:after="0" w:line="480" w:lineRule="auto"/>
        <w:jc w:val="center"/>
        <w:rPr>
          <w:rFonts w:ascii="Times New Roman" w:hAnsi="Times New Roman" w:cs="Times New Roman"/>
          <w:sz w:val="24"/>
          <w:szCs w:val="24"/>
        </w:rPr>
      </w:pPr>
      <w:r w:rsidRPr="007E6A9F">
        <w:rPr>
          <w:rFonts w:ascii="Times New Roman" w:hAnsi="Times New Roman" w:cs="Times New Roman"/>
          <w:sz w:val="24"/>
          <w:szCs w:val="24"/>
        </w:rPr>
        <w:t xml:space="preserve">Tina </w:t>
      </w:r>
      <w:r w:rsidR="00F7289E">
        <w:rPr>
          <w:rFonts w:ascii="Times New Roman" w:hAnsi="Times New Roman" w:cs="Times New Roman"/>
          <w:sz w:val="24"/>
          <w:szCs w:val="24"/>
        </w:rPr>
        <w:t xml:space="preserve">M. </w:t>
      </w:r>
      <w:r w:rsidRPr="007E6A9F">
        <w:rPr>
          <w:rFonts w:ascii="Times New Roman" w:hAnsi="Times New Roman" w:cs="Times New Roman"/>
          <w:sz w:val="24"/>
          <w:szCs w:val="24"/>
        </w:rPr>
        <w:t>Miyake, PhD</w:t>
      </w:r>
    </w:p>
    <w:p w14:paraId="1587F7A1" w14:textId="5BAEDA6F" w:rsidR="0017333F" w:rsidRPr="007E6A9F" w:rsidRDefault="0017333F" w:rsidP="00E840C4">
      <w:pPr>
        <w:spacing w:after="0" w:line="480" w:lineRule="auto"/>
        <w:jc w:val="center"/>
        <w:rPr>
          <w:rFonts w:ascii="Times New Roman" w:hAnsi="Times New Roman" w:cs="Times New Roman"/>
          <w:sz w:val="24"/>
          <w:szCs w:val="24"/>
        </w:rPr>
      </w:pPr>
      <w:r w:rsidRPr="007E6A9F">
        <w:rPr>
          <w:rFonts w:ascii="Times New Roman" w:hAnsi="Times New Roman" w:cs="Times New Roman"/>
          <w:sz w:val="24"/>
          <w:szCs w:val="24"/>
        </w:rPr>
        <w:t xml:space="preserve">Erika </w:t>
      </w:r>
      <w:r w:rsidR="00F7289E">
        <w:rPr>
          <w:rFonts w:ascii="Times New Roman" w:hAnsi="Times New Roman" w:cs="Times New Roman"/>
          <w:sz w:val="24"/>
          <w:szCs w:val="24"/>
        </w:rPr>
        <w:t xml:space="preserve">K. </w:t>
      </w:r>
      <w:r w:rsidRPr="007E6A9F">
        <w:rPr>
          <w:rFonts w:ascii="Times New Roman" w:hAnsi="Times New Roman" w:cs="Times New Roman"/>
          <w:sz w:val="24"/>
          <w:szCs w:val="24"/>
        </w:rPr>
        <w:t>Fulton, PhD</w:t>
      </w:r>
    </w:p>
    <w:p w14:paraId="1C33921D" w14:textId="77777777" w:rsidR="0017333F" w:rsidRPr="007E6A9F" w:rsidRDefault="0017333F" w:rsidP="00E840C4">
      <w:pPr>
        <w:spacing w:after="0" w:line="480" w:lineRule="auto"/>
        <w:jc w:val="center"/>
        <w:rPr>
          <w:rFonts w:ascii="Times New Roman" w:hAnsi="Times New Roman" w:cs="Times New Roman"/>
          <w:sz w:val="24"/>
          <w:szCs w:val="24"/>
        </w:rPr>
      </w:pPr>
      <w:r w:rsidRPr="007E6A9F">
        <w:rPr>
          <w:rFonts w:ascii="Times New Roman" w:hAnsi="Times New Roman" w:cs="Times New Roman"/>
          <w:sz w:val="24"/>
          <w:szCs w:val="24"/>
        </w:rPr>
        <w:t>Idaho State University</w:t>
      </w:r>
    </w:p>
    <w:p w14:paraId="6CA44FE0" w14:textId="77777777" w:rsidR="0017333F" w:rsidRPr="00EE2A30" w:rsidRDefault="0017333F" w:rsidP="00E840C4">
      <w:pPr>
        <w:keepNext/>
        <w:keepLines/>
        <w:suppressAutoHyphens/>
        <w:spacing w:before="360" w:after="240" w:line="480" w:lineRule="auto"/>
        <w:ind w:left="567" w:hanging="567"/>
        <w:jc w:val="center"/>
        <w:outlineLvl w:val="0"/>
        <w:rPr>
          <w:rFonts w:ascii="Times" w:eastAsia="Times New Roman" w:hAnsi="Times" w:cs="Times New Roman"/>
          <w:b/>
          <w:bCs/>
          <w:sz w:val="24"/>
          <w:szCs w:val="24"/>
        </w:rPr>
      </w:pPr>
      <w:r w:rsidRPr="00EE2A30">
        <w:rPr>
          <w:rFonts w:ascii="Times" w:eastAsia="Times New Roman" w:hAnsi="Times" w:cs="Times New Roman"/>
          <w:b/>
          <w:bCs/>
          <w:sz w:val="24"/>
          <w:szCs w:val="24"/>
        </w:rPr>
        <w:t>Disclaimer</w:t>
      </w:r>
    </w:p>
    <w:p w14:paraId="76994540" w14:textId="02915A37" w:rsidR="0017333F" w:rsidRDefault="0017333F" w:rsidP="0017333F">
      <w:pPr>
        <w:spacing w:after="0" w:line="240" w:lineRule="auto"/>
        <w:ind w:firstLine="227"/>
        <w:jc w:val="both"/>
        <w:rPr>
          <w:rFonts w:ascii="Times" w:eastAsia="Times New Roman" w:hAnsi="Times" w:cs="Times New Roman"/>
          <w:sz w:val="24"/>
          <w:szCs w:val="24"/>
        </w:rPr>
      </w:pPr>
      <w:r w:rsidRPr="00EE2A30">
        <w:rPr>
          <w:rFonts w:ascii="Times" w:eastAsia="Times New Roman" w:hAnsi="Times" w:cs="Times New Roman"/>
          <w:sz w:val="24"/>
          <w:szCs w:val="24"/>
        </w:rPr>
        <w:t>The opinions expressed in this paper are entirely those of the authors and do not represent official position. This work of authorship was not sponsored by Idaho National Laboratory,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privately-owned rights. Idaho National Laboratory is a multi-program laboratory operated by Battelle Energy Alliance LLC, for the United States Department of Energy under Contract DE-AC07-05ID14517.</w:t>
      </w:r>
    </w:p>
    <w:p w14:paraId="1D3E9E24" w14:textId="06457A5D" w:rsidR="00E840C4" w:rsidRDefault="00E840C4" w:rsidP="0017333F">
      <w:pPr>
        <w:spacing w:after="0" w:line="240" w:lineRule="auto"/>
        <w:ind w:firstLine="227"/>
        <w:jc w:val="both"/>
        <w:rPr>
          <w:rFonts w:ascii="Times" w:eastAsia="Times New Roman" w:hAnsi="Times" w:cs="Times New Roman"/>
          <w:sz w:val="24"/>
          <w:szCs w:val="24"/>
        </w:rPr>
      </w:pPr>
    </w:p>
    <w:p w14:paraId="6AD442FC" w14:textId="552110BF" w:rsidR="006927C6" w:rsidRPr="0007414F" w:rsidRDefault="006927C6" w:rsidP="006927C6">
      <w:pPr>
        <w:spacing w:after="0" w:line="480" w:lineRule="auto"/>
        <w:rPr>
          <w:rFonts w:ascii="Times New Roman" w:hAnsi="Times New Roman" w:cs="Times New Roman"/>
          <w:b/>
          <w:sz w:val="24"/>
          <w:szCs w:val="24"/>
        </w:rPr>
      </w:pPr>
    </w:p>
    <w:p w14:paraId="5A4BA4B4" w14:textId="43BB4D16" w:rsidR="00D924EE" w:rsidRDefault="001D6383" w:rsidP="00D924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questioned, we can all probably describe a strategy we employed to try to remember </w:t>
      </w:r>
      <w:r w:rsidR="008E3B15">
        <w:rPr>
          <w:rFonts w:ascii="Times New Roman" w:hAnsi="Times New Roman" w:cs="Times New Roman"/>
          <w:sz w:val="24"/>
          <w:szCs w:val="24"/>
        </w:rPr>
        <w:t xml:space="preserve">relevant information </w:t>
      </w:r>
      <w:r>
        <w:rPr>
          <w:rFonts w:ascii="Times New Roman" w:hAnsi="Times New Roman" w:cs="Times New Roman"/>
          <w:sz w:val="24"/>
          <w:szCs w:val="24"/>
        </w:rPr>
        <w:t>(e.g., I rehearsed the definitions, I generated examples of the definitions)</w:t>
      </w:r>
      <w:r w:rsidR="00182D95">
        <w:rPr>
          <w:rFonts w:ascii="Times New Roman" w:hAnsi="Times New Roman" w:cs="Times New Roman"/>
          <w:sz w:val="24"/>
          <w:szCs w:val="24"/>
        </w:rPr>
        <w:t xml:space="preserve"> for some future event (e.g., a test)</w:t>
      </w:r>
      <w:r>
        <w:rPr>
          <w:rFonts w:ascii="Times New Roman" w:hAnsi="Times New Roman" w:cs="Times New Roman"/>
          <w:sz w:val="24"/>
          <w:szCs w:val="24"/>
        </w:rPr>
        <w:t>. Essentially, m</w:t>
      </w:r>
      <w:r w:rsidR="004F2EBA">
        <w:rPr>
          <w:rFonts w:ascii="Times New Roman" w:hAnsi="Times New Roman" w:cs="Times New Roman"/>
          <w:sz w:val="24"/>
          <w:szCs w:val="24"/>
        </w:rPr>
        <w:t xml:space="preserve">emory strategies </w:t>
      </w:r>
      <w:r w:rsidR="00625301">
        <w:rPr>
          <w:rFonts w:ascii="Times New Roman" w:hAnsi="Times New Roman" w:cs="Times New Roman"/>
          <w:sz w:val="24"/>
          <w:szCs w:val="24"/>
        </w:rPr>
        <w:t>help</w:t>
      </w:r>
      <w:r w:rsidR="004F2EBA">
        <w:rPr>
          <w:rFonts w:ascii="Times New Roman" w:hAnsi="Times New Roman" w:cs="Times New Roman"/>
          <w:sz w:val="24"/>
          <w:szCs w:val="24"/>
        </w:rPr>
        <w:t xml:space="preserve"> manage </w:t>
      </w:r>
      <w:r w:rsidR="000F07E9">
        <w:rPr>
          <w:rFonts w:ascii="Times New Roman" w:hAnsi="Times New Roman" w:cs="Times New Roman"/>
          <w:sz w:val="24"/>
          <w:szCs w:val="24"/>
        </w:rPr>
        <w:t xml:space="preserve">encoding and retrieval demands </w:t>
      </w:r>
      <w:r w:rsidR="004F2EBA">
        <w:rPr>
          <w:rFonts w:ascii="Times New Roman" w:hAnsi="Times New Roman" w:cs="Times New Roman"/>
          <w:sz w:val="24"/>
          <w:szCs w:val="24"/>
        </w:rPr>
        <w:t xml:space="preserve">given </w:t>
      </w:r>
      <w:r w:rsidR="000F07E9">
        <w:rPr>
          <w:rFonts w:ascii="Times New Roman" w:hAnsi="Times New Roman" w:cs="Times New Roman"/>
          <w:sz w:val="24"/>
          <w:szCs w:val="24"/>
        </w:rPr>
        <w:t>a particular memory</w:t>
      </w:r>
      <w:r w:rsidR="004F2EBA">
        <w:rPr>
          <w:rFonts w:ascii="Times New Roman" w:hAnsi="Times New Roman" w:cs="Times New Roman"/>
          <w:sz w:val="24"/>
          <w:szCs w:val="24"/>
        </w:rPr>
        <w:t xml:space="preserve"> task</w:t>
      </w:r>
      <w:r w:rsidR="00182D95">
        <w:rPr>
          <w:rFonts w:ascii="Times New Roman" w:hAnsi="Times New Roman" w:cs="Times New Roman"/>
          <w:sz w:val="24"/>
          <w:szCs w:val="24"/>
        </w:rPr>
        <w:t>.</w:t>
      </w:r>
      <w:r w:rsidR="0009396E">
        <w:rPr>
          <w:rFonts w:ascii="Times New Roman" w:hAnsi="Times New Roman" w:cs="Times New Roman"/>
          <w:sz w:val="24"/>
          <w:szCs w:val="24"/>
        </w:rPr>
        <w:t xml:space="preserve"> In the example of a test, we must figure out how to remember all the material covered on the test. This task requires that our studying allow us to discriminate the information at test. </w:t>
      </w:r>
      <w:r w:rsidR="00D924EE">
        <w:rPr>
          <w:rFonts w:ascii="Times New Roman" w:hAnsi="Times New Roman" w:cs="Times New Roman"/>
          <w:sz w:val="24"/>
          <w:szCs w:val="24"/>
        </w:rPr>
        <w:t xml:space="preserve">Famous psychologist, Endel Tulving, demonstrated the Encoding Specificity Principle that posits that the more similar the retrieval cues are at test to encoding the more likely the information will be retrieved. In essence, </w:t>
      </w:r>
      <w:r w:rsidR="00D55268">
        <w:rPr>
          <w:rFonts w:ascii="Times New Roman" w:hAnsi="Times New Roman" w:cs="Times New Roman"/>
          <w:sz w:val="24"/>
          <w:szCs w:val="24"/>
        </w:rPr>
        <w:t>specificity of cues</w:t>
      </w:r>
      <w:r w:rsidR="00D924EE">
        <w:rPr>
          <w:rFonts w:ascii="Times New Roman" w:hAnsi="Times New Roman" w:cs="Times New Roman"/>
          <w:sz w:val="24"/>
          <w:szCs w:val="24"/>
        </w:rPr>
        <w:t xml:space="preserve"> allows for discrimination between potential memory traces so the correct memory trace is retrieved at test.</w:t>
      </w:r>
    </w:p>
    <w:p w14:paraId="1B685049" w14:textId="4CE2C643" w:rsidR="007E7429" w:rsidRDefault="0009396E" w:rsidP="008E3B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 the face of it, it sounds simple. However, the test is in the future. Consequently, we must know in the present when we are studying what cues we will need in the future. In reality, it is not a simple task.</w:t>
      </w:r>
      <w:r w:rsidR="008E3B15">
        <w:rPr>
          <w:rFonts w:ascii="Times New Roman" w:hAnsi="Times New Roman" w:cs="Times New Roman"/>
          <w:sz w:val="24"/>
          <w:szCs w:val="24"/>
        </w:rPr>
        <w:t xml:space="preserve"> </w:t>
      </w:r>
      <w:r>
        <w:rPr>
          <w:rFonts w:ascii="Times New Roman" w:hAnsi="Times New Roman" w:cs="Times New Roman"/>
          <w:sz w:val="24"/>
          <w:szCs w:val="24"/>
        </w:rPr>
        <w:t>Thus, one way to handle this situation is to use strategies.</w:t>
      </w:r>
      <w:r w:rsidR="00D924EE">
        <w:rPr>
          <w:rFonts w:ascii="Times New Roman" w:hAnsi="Times New Roman" w:cs="Times New Roman"/>
          <w:sz w:val="24"/>
          <w:szCs w:val="24"/>
        </w:rPr>
        <w:t xml:space="preserve"> </w:t>
      </w:r>
      <w:r w:rsidR="007E7429">
        <w:rPr>
          <w:rFonts w:ascii="Times New Roman" w:hAnsi="Times New Roman" w:cs="Times New Roman"/>
          <w:sz w:val="24"/>
          <w:szCs w:val="24"/>
        </w:rPr>
        <w:t xml:space="preserve">One way to conceptualize strategies is to think of strategies as an intersection between working memory (WM) and long-term memory (LTM) because </w:t>
      </w:r>
      <w:r>
        <w:rPr>
          <w:rFonts w:ascii="Times New Roman" w:hAnsi="Times New Roman" w:cs="Times New Roman"/>
          <w:sz w:val="24"/>
          <w:szCs w:val="24"/>
        </w:rPr>
        <w:t>knowledge about</w:t>
      </w:r>
      <w:r w:rsidR="007E7429">
        <w:rPr>
          <w:rFonts w:ascii="Times New Roman" w:hAnsi="Times New Roman" w:cs="Times New Roman"/>
          <w:sz w:val="24"/>
          <w:szCs w:val="24"/>
        </w:rPr>
        <w:t xml:space="preserve"> various strategies are stored in LTM. This knowledge is then employed in a person’s attempt to encode the target information and designate retrieval cues. </w:t>
      </w:r>
    </w:p>
    <w:p w14:paraId="64547419" w14:textId="2CE43FA5" w:rsidR="00F13005" w:rsidRDefault="007E7429" w:rsidP="008E3B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Consequently, t</w:t>
      </w:r>
      <w:r w:rsidR="00F13005">
        <w:rPr>
          <w:rFonts w:ascii="Times New Roman" w:hAnsi="Times New Roman" w:cs="Times New Roman"/>
          <w:sz w:val="24"/>
          <w:szCs w:val="24"/>
        </w:rPr>
        <w:t xml:space="preserve">o understand </w:t>
      </w:r>
      <w:r w:rsidR="008E3B15">
        <w:rPr>
          <w:rFonts w:ascii="Times New Roman" w:hAnsi="Times New Roman" w:cs="Times New Roman"/>
          <w:sz w:val="24"/>
          <w:szCs w:val="24"/>
        </w:rPr>
        <w:t xml:space="preserve">memory strategies </w:t>
      </w:r>
      <w:r w:rsidR="00F13005">
        <w:rPr>
          <w:rFonts w:ascii="Times New Roman" w:hAnsi="Times New Roman" w:cs="Times New Roman"/>
          <w:sz w:val="24"/>
          <w:szCs w:val="24"/>
        </w:rPr>
        <w:t>one must understand</w:t>
      </w:r>
      <w:r w:rsidR="008E3B15">
        <w:rPr>
          <w:rFonts w:ascii="Times New Roman" w:hAnsi="Times New Roman" w:cs="Times New Roman"/>
          <w:sz w:val="24"/>
          <w:szCs w:val="24"/>
        </w:rPr>
        <w:t xml:space="preserve"> memory. </w:t>
      </w:r>
      <w:r w:rsidR="00076711">
        <w:rPr>
          <w:rFonts w:ascii="Times New Roman" w:hAnsi="Times New Roman" w:cs="Times New Roman"/>
          <w:sz w:val="24"/>
          <w:szCs w:val="24"/>
        </w:rPr>
        <w:t xml:space="preserve">For an excellent in-depth review of memory, please see Baddeley, Eysenck, and Anderson (2015) (full citation below). </w:t>
      </w:r>
      <w:r w:rsidR="00F13005">
        <w:rPr>
          <w:rFonts w:ascii="Times New Roman" w:hAnsi="Times New Roman" w:cs="Times New Roman"/>
          <w:sz w:val="24"/>
          <w:szCs w:val="24"/>
        </w:rPr>
        <w:t xml:space="preserve">In our discussion, we will review </w:t>
      </w:r>
      <w:r>
        <w:rPr>
          <w:rFonts w:ascii="Times New Roman" w:hAnsi="Times New Roman" w:cs="Times New Roman"/>
          <w:sz w:val="24"/>
          <w:szCs w:val="24"/>
        </w:rPr>
        <w:t xml:space="preserve">memory, </w:t>
      </w:r>
      <w:r w:rsidR="00F13005">
        <w:rPr>
          <w:rFonts w:ascii="Times New Roman" w:hAnsi="Times New Roman" w:cs="Times New Roman"/>
          <w:sz w:val="24"/>
          <w:szCs w:val="24"/>
        </w:rPr>
        <w:t>several memory strategies</w:t>
      </w:r>
      <w:r w:rsidR="00D924EE">
        <w:rPr>
          <w:rFonts w:ascii="Times New Roman" w:hAnsi="Times New Roman" w:cs="Times New Roman"/>
          <w:sz w:val="24"/>
          <w:szCs w:val="24"/>
        </w:rPr>
        <w:t xml:space="preserve">, and </w:t>
      </w:r>
      <w:r w:rsidR="00F13005">
        <w:rPr>
          <w:rFonts w:ascii="Times New Roman" w:hAnsi="Times New Roman" w:cs="Times New Roman"/>
          <w:sz w:val="24"/>
          <w:szCs w:val="24"/>
        </w:rPr>
        <w:t xml:space="preserve">some interesting recent findings </w:t>
      </w:r>
      <w:r>
        <w:rPr>
          <w:rFonts w:ascii="Times New Roman" w:hAnsi="Times New Roman" w:cs="Times New Roman"/>
          <w:sz w:val="24"/>
          <w:szCs w:val="24"/>
        </w:rPr>
        <w:t>in memory strategy research. These recent investigations are</w:t>
      </w:r>
      <w:r w:rsidR="00F13005">
        <w:rPr>
          <w:rFonts w:ascii="Times New Roman" w:hAnsi="Times New Roman" w:cs="Times New Roman"/>
          <w:sz w:val="24"/>
          <w:szCs w:val="24"/>
        </w:rPr>
        <w:t xml:space="preserve"> examples of what questions scientists are </w:t>
      </w:r>
      <w:r>
        <w:rPr>
          <w:rFonts w:ascii="Times New Roman" w:hAnsi="Times New Roman" w:cs="Times New Roman"/>
          <w:sz w:val="24"/>
          <w:szCs w:val="24"/>
        </w:rPr>
        <w:t xml:space="preserve">currently </w:t>
      </w:r>
      <w:r w:rsidR="00F13005">
        <w:rPr>
          <w:rFonts w:ascii="Times New Roman" w:hAnsi="Times New Roman" w:cs="Times New Roman"/>
          <w:sz w:val="24"/>
          <w:szCs w:val="24"/>
        </w:rPr>
        <w:t xml:space="preserve">pursuing. However, our discussion is not an exhaustive review of the area. </w:t>
      </w:r>
      <w:r w:rsidR="0009396E">
        <w:rPr>
          <w:rFonts w:ascii="Times New Roman" w:hAnsi="Times New Roman" w:cs="Times New Roman"/>
          <w:sz w:val="24"/>
          <w:szCs w:val="24"/>
        </w:rPr>
        <w:t>We will begin with LTM because knowledge about strategies is stored there.</w:t>
      </w:r>
    </w:p>
    <w:p w14:paraId="1DB6C5D2" w14:textId="77777777" w:rsidR="0009396E" w:rsidRDefault="008E3B15" w:rsidP="008E3B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LTM refers to people’s ability to store information over longer periods of time. Information in LTM can be information from events in our lives (i.e., episodic memory), general knowledge (i.e., semantic memory), and how to do things (i.e., procedural knowledge). </w:t>
      </w:r>
      <w:r w:rsidR="0009396E">
        <w:rPr>
          <w:rFonts w:ascii="Times New Roman" w:hAnsi="Times New Roman" w:cs="Times New Roman"/>
          <w:sz w:val="24"/>
          <w:szCs w:val="24"/>
        </w:rPr>
        <w:t xml:space="preserve">For instance, if you have a specific memory about when you tried to use a strategy, that type of memory is an episodic memory. Your knowledge about the effectiveness of a strategy would be semantic memory. How to carry out a specific strategy would be procedural knowledge. </w:t>
      </w:r>
    </w:p>
    <w:p w14:paraId="33D84ABD" w14:textId="1D2F73F4" w:rsidR="008E3B15" w:rsidRDefault="0009396E" w:rsidP="008E3B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contrast, </w:t>
      </w:r>
      <w:r w:rsidR="008E3B15">
        <w:rPr>
          <w:rFonts w:ascii="Times New Roman" w:hAnsi="Times New Roman" w:cs="Times New Roman"/>
          <w:sz w:val="24"/>
          <w:szCs w:val="24"/>
        </w:rPr>
        <w:t xml:space="preserve">WM is the term used by psychologists to refer to people’s ability to process and maintain relevant information in the short-term. Non-psychologists frequently use the term short-term memory (STM); however, WM is a more accurate conceptualization of memory ability over the short-term. For example, as you are reading this sentence, you are processing </w:t>
      </w:r>
      <w:r w:rsidR="008E3B15">
        <w:rPr>
          <w:rFonts w:ascii="Times New Roman" w:hAnsi="Times New Roman" w:cs="Times New Roman"/>
          <w:sz w:val="24"/>
          <w:szCs w:val="24"/>
        </w:rPr>
        <w:lastRenderedPageBreak/>
        <w:t xml:space="preserve">words but you also have to maintain the meaning from previous sentences and integrate new information to continue to comprehend the material. WM and LTM can interact with one another as we see with strategies. </w:t>
      </w:r>
    </w:p>
    <w:p w14:paraId="0BB80C2E" w14:textId="2946F17D" w:rsidR="008E3B15" w:rsidRDefault="008E3B15" w:rsidP="008E3B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Why rely on strategies stored in LTM? WM has limitations in attention, which is a person’s ability to continue processing relevant information. A person can only focus on a certain amount of information at a time. In order to focus on relevant information, an individual must keep interfering information (i.e., information that could block access to needed information) out of the focus of attention. People can rely on strategies to help complete a task</w:t>
      </w:r>
      <w:r w:rsidR="007E7429">
        <w:rPr>
          <w:rFonts w:ascii="Times New Roman" w:hAnsi="Times New Roman" w:cs="Times New Roman"/>
          <w:sz w:val="24"/>
          <w:szCs w:val="24"/>
        </w:rPr>
        <w:t xml:space="preserve"> (e.g., using rehearsal to study for a test)</w:t>
      </w:r>
      <w:r w:rsidR="00324E06">
        <w:rPr>
          <w:rFonts w:ascii="Times New Roman" w:hAnsi="Times New Roman" w:cs="Times New Roman"/>
          <w:sz w:val="24"/>
          <w:szCs w:val="24"/>
        </w:rPr>
        <w:t xml:space="preserve"> given the constraints of WM</w:t>
      </w:r>
      <w:r>
        <w:rPr>
          <w:rFonts w:ascii="Times New Roman" w:hAnsi="Times New Roman" w:cs="Times New Roman"/>
          <w:sz w:val="24"/>
          <w:szCs w:val="24"/>
        </w:rPr>
        <w:t xml:space="preserve">.  </w:t>
      </w:r>
      <w:r w:rsidR="00324E06">
        <w:rPr>
          <w:rFonts w:ascii="Times New Roman" w:hAnsi="Times New Roman" w:cs="Times New Roman"/>
          <w:sz w:val="24"/>
          <w:szCs w:val="24"/>
        </w:rPr>
        <w:t>And, strategies can help us retrieve information from LTM into WM.</w:t>
      </w:r>
    </w:p>
    <w:p w14:paraId="2EB7FA2F" w14:textId="24E9146A" w:rsidR="008E3B15" w:rsidRDefault="008E3B15" w:rsidP="008E3B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different types of strategies</w:t>
      </w:r>
      <w:r w:rsidR="00324E06">
        <w:rPr>
          <w:rFonts w:ascii="Times New Roman" w:hAnsi="Times New Roman" w:cs="Times New Roman"/>
          <w:sz w:val="24"/>
          <w:szCs w:val="24"/>
        </w:rPr>
        <w:t>.</w:t>
      </w:r>
      <w:r>
        <w:rPr>
          <w:rFonts w:ascii="Times New Roman" w:hAnsi="Times New Roman" w:cs="Times New Roman"/>
          <w:sz w:val="24"/>
          <w:szCs w:val="24"/>
        </w:rPr>
        <w:t xml:space="preserve"> </w:t>
      </w:r>
      <w:r w:rsidR="00EB7070">
        <w:rPr>
          <w:rFonts w:ascii="Times New Roman" w:hAnsi="Times New Roman" w:cs="Times New Roman"/>
          <w:sz w:val="24"/>
          <w:szCs w:val="24"/>
        </w:rPr>
        <w:t xml:space="preserve">Rehearsal is a simple but effective means to maintain </w:t>
      </w:r>
      <w:r>
        <w:rPr>
          <w:rFonts w:ascii="Times New Roman" w:hAnsi="Times New Roman" w:cs="Times New Roman"/>
          <w:sz w:val="24"/>
          <w:szCs w:val="24"/>
        </w:rPr>
        <w:t>relevant information in WM</w:t>
      </w:r>
      <w:r w:rsidR="00D924EE">
        <w:rPr>
          <w:rFonts w:ascii="Times New Roman" w:hAnsi="Times New Roman" w:cs="Times New Roman"/>
          <w:sz w:val="24"/>
          <w:szCs w:val="24"/>
        </w:rPr>
        <w:t xml:space="preserve"> and transfer that information into LTM</w:t>
      </w:r>
      <w:r>
        <w:rPr>
          <w:rFonts w:ascii="Times New Roman" w:hAnsi="Times New Roman" w:cs="Times New Roman"/>
          <w:sz w:val="24"/>
          <w:szCs w:val="24"/>
        </w:rPr>
        <w:t xml:space="preserve">. </w:t>
      </w:r>
      <w:r w:rsidR="007E7429">
        <w:rPr>
          <w:rFonts w:ascii="Times New Roman" w:hAnsi="Times New Roman" w:cs="Times New Roman"/>
          <w:sz w:val="24"/>
          <w:szCs w:val="24"/>
        </w:rPr>
        <w:t>The</w:t>
      </w:r>
      <w:r>
        <w:rPr>
          <w:rFonts w:ascii="Times New Roman" w:hAnsi="Times New Roman" w:cs="Times New Roman"/>
          <w:sz w:val="24"/>
          <w:szCs w:val="24"/>
        </w:rPr>
        <w:t xml:space="preserve"> method of loci</w:t>
      </w:r>
      <w:r w:rsidR="007E7429">
        <w:rPr>
          <w:rFonts w:ascii="Times New Roman" w:hAnsi="Times New Roman" w:cs="Times New Roman"/>
          <w:sz w:val="24"/>
          <w:szCs w:val="24"/>
        </w:rPr>
        <w:t xml:space="preserve"> involves a person imagining</w:t>
      </w:r>
      <w:r>
        <w:rPr>
          <w:rFonts w:ascii="Times New Roman" w:hAnsi="Times New Roman" w:cs="Times New Roman"/>
          <w:sz w:val="24"/>
          <w:szCs w:val="24"/>
        </w:rPr>
        <w:t xml:space="preserve"> a location and the objects in various locations. For instance, if a person needed to remember the words, “cat, hat, shoe, apple, rose, locket,” one could imagine various items located in different places in her living room. Then, the person would mentally look in that location in her living room. By using her own living room, the person is relating the information to what she has stored in LTM. </w:t>
      </w:r>
    </w:p>
    <w:p w14:paraId="2DF0D2E6" w14:textId="6257E4CE" w:rsidR="00711B83" w:rsidRDefault="009C03FE" w:rsidP="006927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strategies rely on pre-existing information </w:t>
      </w:r>
      <w:r w:rsidR="00E37935">
        <w:rPr>
          <w:rFonts w:ascii="Times New Roman" w:hAnsi="Times New Roman" w:cs="Times New Roman"/>
          <w:sz w:val="24"/>
          <w:szCs w:val="24"/>
        </w:rPr>
        <w:t xml:space="preserve">in </w:t>
      </w:r>
      <w:r>
        <w:rPr>
          <w:rFonts w:ascii="Times New Roman" w:hAnsi="Times New Roman" w:cs="Times New Roman"/>
          <w:sz w:val="24"/>
          <w:szCs w:val="24"/>
        </w:rPr>
        <w:t xml:space="preserve">LTM by focusing on organization </w:t>
      </w:r>
      <w:r w:rsidR="006356A7">
        <w:rPr>
          <w:rFonts w:ascii="Times New Roman" w:hAnsi="Times New Roman" w:cs="Times New Roman"/>
          <w:sz w:val="24"/>
          <w:szCs w:val="24"/>
        </w:rPr>
        <w:t>techniques</w:t>
      </w:r>
      <w:r>
        <w:rPr>
          <w:rFonts w:ascii="Times New Roman" w:hAnsi="Times New Roman" w:cs="Times New Roman"/>
          <w:sz w:val="24"/>
          <w:szCs w:val="24"/>
        </w:rPr>
        <w:t>. Chunking is a strategy in which people group items together to create a meaningful unit. For example, the string of letters</w:t>
      </w:r>
      <w:r w:rsidR="003A48EA">
        <w:rPr>
          <w:rFonts w:ascii="Times New Roman" w:hAnsi="Times New Roman" w:cs="Times New Roman"/>
          <w:sz w:val="24"/>
          <w:szCs w:val="24"/>
        </w:rPr>
        <w:t xml:space="preserve">, </w:t>
      </w:r>
      <w:r>
        <w:rPr>
          <w:rFonts w:ascii="Times New Roman" w:hAnsi="Times New Roman" w:cs="Times New Roman"/>
          <w:sz w:val="24"/>
          <w:szCs w:val="24"/>
        </w:rPr>
        <w:t>U</w:t>
      </w:r>
      <w:r w:rsidR="00F4021A">
        <w:rPr>
          <w:rFonts w:ascii="Times New Roman" w:hAnsi="Times New Roman" w:cs="Times New Roman"/>
          <w:sz w:val="24"/>
          <w:szCs w:val="24"/>
        </w:rPr>
        <w:t>CLASCUBAMOMSEAT</w:t>
      </w:r>
      <w:r w:rsidR="003B50F2">
        <w:rPr>
          <w:rFonts w:ascii="Times New Roman" w:hAnsi="Times New Roman" w:cs="Times New Roman"/>
          <w:sz w:val="24"/>
          <w:szCs w:val="24"/>
        </w:rPr>
        <w:t>,</w:t>
      </w:r>
      <w:r w:rsidR="00B92B4A">
        <w:rPr>
          <w:rFonts w:ascii="Times New Roman" w:hAnsi="Times New Roman" w:cs="Times New Roman"/>
          <w:sz w:val="24"/>
          <w:szCs w:val="24"/>
        </w:rPr>
        <w:t xml:space="preserve"> could be organized into the following chunks: </w:t>
      </w:r>
      <w:r w:rsidR="00F4021A">
        <w:rPr>
          <w:rFonts w:ascii="Times New Roman" w:hAnsi="Times New Roman" w:cs="Times New Roman"/>
          <w:sz w:val="24"/>
          <w:szCs w:val="24"/>
        </w:rPr>
        <w:t>UCLA, SCUBA, mom, seat</w:t>
      </w:r>
      <w:r w:rsidR="00B92B4A">
        <w:rPr>
          <w:rFonts w:ascii="Times New Roman" w:hAnsi="Times New Roman" w:cs="Times New Roman"/>
          <w:sz w:val="24"/>
          <w:szCs w:val="24"/>
        </w:rPr>
        <w:t>. By creating chunks, this strategy helps with the WM attentional constraints. Another strategy that relies on organization is the story mnemonic, which also focuses</w:t>
      </w:r>
      <w:r w:rsidR="00333303">
        <w:rPr>
          <w:rFonts w:ascii="Times New Roman" w:hAnsi="Times New Roman" w:cs="Times New Roman"/>
          <w:sz w:val="24"/>
          <w:szCs w:val="24"/>
        </w:rPr>
        <w:t xml:space="preserve"> </w:t>
      </w:r>
      <w:r w:rsidR="00E10381">
        <w:rPr>
          <w:rFonts w:ascii="Times New Roman" w:hAnsi="Times New Roman" w:cs="Times New Roman"/>
          <w:sz w:val="24"/>
          <w:szCs w:val="24"/>
        </w:rPr>
        <w:t xml:space="preserve">processing </w:t>
      </w:r>
      <w:r w:rsidR="00B92B4A">
        <w:rPr>
          <w:rFonts w:ascii="Times New Roman" w:hAnsi="Times New Roman" w:cs="Times New Roman"/>
          <w:sz w:val="24"/>
          <w:szCs w:val="24"/>
        </w:rPr>
        <w:t xml:space="preserve">on </w:t>
      </w:r>
      <w:r w:rsidR="00E10381">
        <w:rPr>
          <w:rFonts w:ascii="Times New Roman" w:hAnsi="Times New Roman" w:cs="Times New Roman"/>
          <w:sz w:val="24"/>
          <w:szCs w:val="24"/>
        </w:rPr>
        <w:t xml:space="preserve">the meaning of the word. A person creates a story using the </w:t>
      </w:r>
      <w:r w:rsidR="00E10381">
        <w:rPr>
          <w:rFonts w:ascii="Times New Roman" w:hAnsi="Times New Roman" w:cs="Times New Roman"/>
          <w:sz w:val="24"/>
          <w:szCs w:val="24"/>
        </w:rPr>
        <w:lastRenderedPageBreak/>
        <w:t>unrelated words in the correct serial order. Using the words from the method of loci example, a person could remember the words by saying to himself, “A CAT wearing a HAT slept in the house shaped like a SHOE on APPLEROSE lane before going out to steal a LOCKET.”</w:t>
      </w:r>
    </w:p>
    <w:p w14:paraId="0AD78EA9" w14:textId="2CBD8A7B" w:rsidR="00B404A0" w:rsidRDefault="00B404A0" w:rsidP="006927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171D44">
        <w:rPr>
          <w:rFonts w:ascii="Times New Roman" w:hAnsi="Times New Roman" w:cs="Times New Roman"/>
          <w:sz w:val="24"/>
          <w:szCs w:val="24"/>
        </w:rPr>
        <w:t>imilarly, s</w:t>
      </w:r>
      <w:r>
        <w:rPr>
          <w:rFonts w:ascii="Times New Roman" w:hAnsi="Times New Roman" w:cs="Times New Roman"/>
          <w:sz w:val="24"/>
          <w:szCs w:val="24"/>
        </w:rPr>
        <w:t>trategies that rely on maximizing distinctiveness—considering how items are different in the context of similarity—can help</w:t>
      </w:r>
      <w:r w:rsidR="00324E06">
        <w:rPr>
          <w:rFonts w:ascii="Times New Roman" w:hAnsi="Times New Roman" w:cs="Times New Roman"/>
          <w:sz w:val="24"/>
          <w:szCs w:val="24"/>
        </w:rPr>
        <w:t xml:space="preserve"> </w:t>
      </w:r>
      <w:r>
        <w:rPr>
          <w:rFonts w:ascii="Times New Roman" w:hAnsi="Times New Roman" w:cs="Times New Roman"/>
          <w:sz w:val="24"/>
          <w:szCs w:val="24"/>
        </w:rPr>
        <w:t xml:space="preserve">LTM retention. For example, if individuals considered how apples, oranges, bananas, and avocados are different, </w:t>
      </w:r>
      <w:r w:rsidR="003B50F2">
        <w:rPr>
          <w:rFonts w:ascii="Times New Roman" w:hAnsi="Times New Roman" w:cs="Times New Roman"/>
          <w:sz w:val="24"/>
          <w:szCs w:val="24"/>
        </w:rPr>
        <w:t>then the information is better remembered</w:t>
      </w:r>
      <w:r>
        <w:rPr>
          <w:rFonts w:ascii="Times New Roman" w:hAnsi="Times New Roman" w:cs="Times New Roman"/>
          <w:sz w:val="24"/>
          <w:szCs w:val="24"/>
        </w:rPr>
        <w:t>.</w:t>
      </w:r>
      <w:r w:rsidR="00171D44">
        <w:rPr>
          <w:rFonts w:ascii="Times New Roman" w:hAnsi="Times New Roman" w:cs="Times New Roman"/>
          <w:sz w:val="24"/>
          <w:szCs w:val="24"/>
        </w:rPr>
        <w:t xml:space="preserve"> Distinctiveness </w:t>
      </w:r>
      <w:r w:rsidR="00F4021A">
        <w:rPr>
          <w:rFonts w:ascii="Times New Roman" w:hAnsi="Times New Roman" w:cs="Times New Roman"/>
          <w:sz w:val="24"/>
          <w:szCs w:val="24"/>
        </w:rPr>
        <w:t xml:space="preserve">is helpful because </w:t>
      </w:r>
      <w:r w:rsidR="00D421D5">
        <w:rPr>
          <w:rFonts w:ascii="Times New Roman" w:hAnsi="Times New Roman" w:cs="Times New Roman"/>
          <w:sz w:val="24"/>
          <w:szCs w:val="24"/>
        </w:rPr>
        <w:t>the retrieval cue is associated with fewer potential memory traces</w:t>
      </w:r>
      <w:r w:rsidR="00F4021A">
        <w:rPr>
          <w:rFonts w:ascii="Times New Roman" w:hAnsi="Times New Roman" w:cs="Times New Roman"/>
          <w:sz w:val="24"/>
          <w:szCs w:val="24"/>
        </w:rPr>
        <w:t xml:space="preserve">. </w:t>
      </w:r>
    </w:p>
    <w:p w14:paraId="6B2E46A5" w14:textId="445F6413" w:rsidR="00DD0F65" w:rsidRDefault="00EB7070" w:rsidP="00EB70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use of strategies gradually appears during childhood and adolescence. Scientists</w:t>
      </w:r>
      <w:r w:rsidR="00DA1162">
        <w:rPr>
          <w:rFonts w:ascii="Times New Roman" w:hAnsi="Times New Roman" w:cs="Times New Roman"/>
          <w:sz w:val="24"/>
          <w:szCs w:val="24"/>
        </w:rPr>
        <w:t xml:space="preserve"> </w:t>
      </w:r>
      <w:r>
        <w:rPr>
          <w:rFonts w:ascii="Times New Roman" w:hAnsi="Times New Roman" w:cs="Times New Roman"/>
          <w:sz w:val="24"/>
          <w:szCs w:val="24"/>
        </w:rPr>
        <w:t xml:space="preserve">studying development of memory have investigated whether increases in short-term memory capacity </w:t>
      </w:r>
      <w:r w:rsidR="00DD0F65">
        <w:rPr>
          <w:rFonts w:ascii="Times New Roman" w:hAnsi="Times New Roman" w:cs="Times New Roman"/>
          <w:sz w:val="24"/>
          <w:szCs w:val="24"/>
        </w:rPr>
        <w:t xml:space="preserve">during childhood </w:t>
      </w:r>
      <w:r>
        <w:rPr>
          <w:rFonts w:ascii="Times New Roman" w:hAnsi="Times New Roman" w:cs="Times New Roman"/>
          <w:sz w:val="24"/>
          <w:szCs w:val="24"/>
        </w:rPr>
        <w:t xml:space="preserve">can be attributed to </w:t>
      </w:r>
      <w:r w:rsidR="00D421D5">
        <w:rPr>
          <w:rFonts w:ascii="Times New Roman" w:hAnsi="Times New Roman" w:cs="Times New Roman"/>
          <w:sz w:val="24"/>
          <w:szCs w:val="24"/>
        </w:rPr>
        <w:t xml:space="preserve">strategies such as </w:t>
      </w:r>
      <w:r>
        <w:rPr>
          <w:rFonts w:ascii="Times New Roman" w:hAnsi="Times New Roman" w:cs="Times New Roman"/>
          <w:sz w:val="24"/>
          <w:szCs w:val="24"/>
        </w:rPr>
        <w:t>rehearsal. An interesting focus of debate has been whether the memory changes that a child experiences as they get older are quantitative or qualitative changes in rehearsal. Given that many very young children do not exhibit the same memory effects as adults, many scientists have come to the conclusion that children experience a qualitative shift around the age of seven. Specifically, children older than 7 years use rehearsal that results in a re-coding of visually presented information into a verbal code (e.g. a picture of a duck</w:t>
      </w:r>
      <w:r w:rsidRPr="00A73BDB">
        <w:rPr>
          <w:rFonts w:ascii="Times New Roman" w:hAnsi="Times New Roman" w:cs="Times New Roman"/>
          <w:sz w:val="24"/>
          <w:szCs w:val="24"/>
        </w:rPr>
        <w:sym w:font="Wingdings" w:char="F0E0"/>
      </w:r>
      <w:r>
        <w:rPr>
          <w:rFonts w:ascii="Times New Roman" w:hAnsi="Times New Roman" w:cs="Times New Roman"/>
          <w:sz w:val="24"/>
          <w:szCs w:val="24"/>
        </w:rPr>
        <w:t xml:space="preserve"> duck) similar to adults. Younger children do not do this. However, scientists point out that the picture is more nuanced and complex. </w:t>
      </w:r>
    </w:p>
    <w:p w14:paraId="1D61FADF" w14:textId="3C509537" w:rsidR="008E6C53" w:rsidRDefault="00DA1162" w:rsidP="00EB70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Miller, McCulloch, and Jarrold </w:t>
      </w:r>
      <w:r w:rsidR="00EB7070">
        <w:rPr>
          <w:rFonts w:ascii="Times New Roman" w:hAnsi="Times New Roman" w:cs="Times New Roman"/>
          <w:sz w:val="24"/>
          <w:szCs w:val="24"/>
        </w:rPr>
        <w:t>trained 6 and 8-year-olds to use a rehearsal and interactive imagery strategy. As expected, the strategy groups outperformed the control group. However, what was notable was that both age groups were able to benefit from both types of strategies. This effect was impressive considering the children were not explicitly instructed on how to use rehearsal or interactive imagery</w:t>
      </w:r>
      <w:r w:rsidR="00D421D5">
        <w:rPr>
          <w:rFonts w:ascii="Times New Roman" w:hAnsi="Times New Roman" w:cs="Times New Roman"/>
          <w:sz w:val="24"/>
          <w:szCs w:val="24"/>
        </w:rPr>
        <w:t>. Instead,</w:t>
      </w:r>
      <w:r w:rsidR="00EB7070">
        <w:rPr>
          <w:rFonts w:ascii="Times New Roman" w:hAnsi="Times New Roman" w:cs="Times New Roman"/>
          <w:sz w:val="24"/>
          <w:szCs w:val="24"/>
        </w:rPr>
        <w:t xml:space="preserve"> a visual hint was provided on screen during </w:t>
      </w:r>
      <w:r w:rsidR="00EB7070">
        <w:rPr>
          <w:rFonts w:ascii="Times New Roman" w:hAnsi="Times New Roman" w:cs="Times New Roman"/>
          <w:sz w:val="24"/>
          <w:szCs w:val="24"/>
        </w:rPr>
        <w:lastRenderedPageBreak/>
        <w:t xml:space="preserve">training. Moreover, disrupting the use of a verbal strategy seemed to have a greater detrimental effect </w:t>
      </w:r>
      <w:r w:rsidR="008E6C53">
        <w:rPr>
          <w:rFonts w:ascii="Times New Roman" w:hAnsi="Times New Roman" w:cs="Times New Roman"/>
          <w:sz w:val="24"/>
          <w:szCs w:val="24"/>
        </w:rPr>
        <w:t xml:space="preserve">on memory </w:t>
      </w:r>
      <w:r w:rsidR="00EB7070">
        <w:rPr>
          <w:rFonts w:ascii="Times New Roman" w:hAnsi="Times New Roman" w:cs="Times New Roman"/>
          <w:sz w:val="24"/>
          <w:szCs w:val="24"/>
        </w:rPr>
        <w:t xml:space="preserve">than disrupting a visual strategy. </w:t>
      </w:r>
      <w:r>
        <w:rPr>
          <w:rFonts w:ascii="Times New Roman" w:hAnsi="Times New Roman" w:cs="Times New Roman"/>
          <w:sz w:val="24"/>
          <w:szCs w:val="24"/>
        </w:rPr>
        <w:t>Furthermore</w:t>
      </w:r>
      <w:r w:rsidR="008E6C53">
        <w:rPr>
          <w:rFonts w:ascii="Times New Roman" w:hAnsi="Times New Roman" w:cs="Times New Roman"/>
          <w:sz w:val="24"/>
          <w:szCs w:val="24"/>
        </w:rPr>
        <w:t xml:space="preserve">, </w:t>
      </w:r>
      <w:r>
        <w:rPr>
          <w:rFonts w:ascii="Times New Roman" w:hAnsi="Times New Roman" w:cs="Times New Roman"/>
          <w:sz w:val="24"/>
          <w:szCs w:val="24"/>
        </w:rPr>
        <w:t xml:space="preserve">John and Aslan found that in the </w:t>
      </w:r>
      <w:r w:rsidR="008E6C53">
        <w:rPr>
          <w:rFonts w:ascii="Times New Roman" w:hAnsi="Times New Roman" w:cs="Times New Roman"/>
          <w:sz w:val="24"/>
          <w:szCs w:val="24"/>
        </w:rPr>
        <w:t>absence of</w:t>
      </w:r>
      <w:r>
        <w:rPr>
          <w:rFonts w:ascii="Times New Roman" w:hAnsi="Times New Roman" w:cs="Times New Roman"/>
          <w:sz w:val="24"/>
          <w:szCs w:val="24"/>
        </w:rPr>
        <w:t xml:space="preserve"> a </w:t>
      </w:r>
      <w:r w:rsidR="008E6C53">
        <w:rPr>
          <w:rFonts w:ascii="Times New Roman" w:hAnsi="Times New Roman" w:cs="Times New Roman"/>
          <w:sz w:val="24"/>
          <w:szCs w:val="24"/>
        </w:rPr>
        <w:t>strategy training</w:t>
      </w:r>
      <w:r>
        <w:rPr>
          <w:rFonts w:ascii="Times New Roman" w:hAnsi="Times New Roman" w:cs="Times New Roman"/>
          <w:sz w:val="24"/>
          <w:szCs w:val="24"/>
        </w:rPr>
        <w:t xml:space="preserve"> phase only 12 to 14-year-olds exhibited the effects of strategy disruption when given the opportunity to test themselves during the study phase</w:t>
      </w:r>
      <w:r w:rsidR="008E6C53">
        <w:rPr>
          <w:rFonts w:ascii="Times New Roman" w:hAnsi="Times New Roman" w:cs="Times New Roman"/>
          <w:sz w:val="24"/>
          <w:szCs w:val="24"/>
        </w:rPr>
        <w:t>. Younger children—10 and younger—did not exhibit an effect of strategy disruption</w:t>
      </w:r>
      <w:r>
        <w:rPr>
          <w:rFonts w:ascii="Times New Roman" w:hAnsi="Times New Roman" w:cs="Times New Roman"/>
          <w:sz w:val="24"/>
          <w:szCs w:val="24"/>
        </w:rPr>
        <w:t xml:space="preserve"> regardless of whether they were allowed to test themselves</w:t>
      </w:r>
      <w:r w:rsidR="008E6C53">
        <w:rPr>
          <w:rFonts w:ascii="Times New Roman" w:hAnsi="Times New Roman" w:cs="Times New Roman"/>
          <w:sz w:val="24"/>
          <w:szCs w:val="24"/>
        </w:rPr>
        <w:t>.</w:t>
      </w:r>
      <w:r w:rsidR="00DD0F65">
        <w:rPr>
          <w:rFonts w:ascii="Times New Roman" w:hAnsi="Times New Roman" w:cs="Times New Roman"/>
          <w:sz w:val="24"/>
          <w:szCs w:val="24"/>
        </w:rPr>
        <w:t xml:space="preserve"> John and Aslan concluded that part of the answer might be due to the lack of a retrieval plan in young children.</w:t>
      </w:r>
    </w:p>
    <w:p w14:paraId="339F2FFE" w14:textId="605B8C80" w:rsidR="00D924EE" w:rsidRDefault="00D421D5" w:rsidP="00D924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Children appear to differentially benefit from strategy use depending on their age and training. However, both a</w:t>
      </w:r>
      <w:r w:rsidR="00D924EE">
        <w:rPr>
          <w:rFonts w:ascii="Times New Roman" w:hAnsi="Times New Roman" w:cs="Times New Roman"/>
          <w:sz w:val="24"/>
          <w:szCs w:val="24"/>
        </w:rPr>
        <w:t xml:space="preserve">dults and children can exhibit difficulties in using strategies because strategy use can tax memory. Production deficiency results when people do not use a strategy (i.e., spontaneous strategy use) but can use the strategy when prompted. People also sometimes will use a strategy but not benefit from the strategy (e.g., utilization deficiency). Utilization deficiencies might be due to the particular strategy exceeding the cognitive resources of the person. </w:t>
      </w:r>
    </w:p>
    <w:p w14:paraId="027895FB" w14:textId="39FEF634" w:rsidR="00EB7070" w:rsidRDefault="00D421D5" w:rsidP="006927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Considering the potential benefits of strategies, there are particular educational applications. </w:t>
      </w:r>
      <w:r w:rsidR="00516E37">
        <w:rPr>
          <w:rFonts w:ascii="Times New Roman" w:hAnsi="Times New Roman" w:cs="Times New Roman"/>
          <w:sz w:val="24"/>
          <w:szCs w:val="24"/>
        </w:rPr>
        <w:t>Simons, Metzger, and Sonnenschein asked children what their definitions of 5 learning processes</w:t>
      </w:r>
      <w:r>
        <w:rPr>
          <w:rFonts w:ascii="Times New Roman" w:hAnsi="Times New Roman" w:cs="Times New Roman"/>
          <w:sz w:val="24"/>
          <w:szCs w:val="24"/>
        </w:rPr>
        <w:t xml:space="preserve"> implicated in schooling</w:t>
      </w:r>
      <w:r w:rsidR="00516E37">
        <w:rPr>
          <w:rFonts w:ascii="Times New Roman" w:hAnsi="Times New Roman" w:cs="Times New Roman"/>
          <w:sz w:val="24"/>
          <w:szCs w:val="24"/>
        </w:rPr>
        <w:t xml:space="preserve"> were. The 5 processes were attention, ignoring distractions, persistence, organization, and planning. Through a review of the research literature, they identified common components of these tasks and coded the children’s responses. They found that the number of components mentioned in the children’s definitions for distractions, organizing, and planning predicted children’s performance on the picture memory task. This finding is consistent with earlier findings that when teachers discuss memory and strategies with their students the children do better on memory tests and </w:t>
      </w:r>
      <w:r w:rsidR="00354BC2">
        <w:rPr>
          <w:rFonts w:ascii="Times New Roman" w:hAnsi="Times New Roman" w:cs="Times New Roman"/>
          <w:sz w:val="24"/>
          <w:szCs w:val="24"/>
        </w:rPr>
        <w:t>will employ</w:t>
      </w:r>
      <w:r w:rsidR="00516E37">
        <w:rPr>
          <w:rFonts w:ascii="Times New Roman" w:hAnsi="Times New Roman" w:cs="Times New Roman"/>
          <w:sz w:val="24"/>
          <w:szCs w:val="24"/>
        </w:rPr>
        <w:t xml:space="preserve"> strategies. Although still </w:t>
      </w:r>
      <w:r w:rsidR="00516E37">
        <w:rPr>
          <w:rFonts w:ascii="Times New Roman" w:hAnsi="Times New Roman" w:cs="Times New Roman"/>
          <w:sz w:val="24"/>
          <w:szCs w:val="24"/>
        </w:rPr>
        <w:lastRenderedPageBreak/>
        <w:t>preliminary, Simons and colleagues’ research support the need for teaching students how to learn</w:t>
      </w:r>
      <w:r w:rsidR="00500F79">
        <w:rPr>
          <w:rFonts w:ascii="Times New Roman" w:hAnsi="Times New Roman" w:cs="Times New Roman"/>
          <w:sz w:val="24"/>
          <w:szCs w:val="24"/>
        </w:rPr>
        <w:t xml:space="preserve"> using strategies and how cognitive processes operate</w:t>
      </w:r>
      <w:r w:rsidR="00354BC2">
        <w:rPr>
          <w:rFonts w:ascii="Times New Roman" w:hAnsi="Times New Roman" w:cs="Times New Roman"/>
          <w:sz w:val="24"/>
          <w:szCs w:val="24"/>
        </w:rPr>
        <w:t xml:space="preserve"> in addition to the subject material</w:t>
      </w:r>
      <w:r w:rsidR="00500F79">
        <w:rPr>
          <w:rFonts w:ascii="Times New Roman" w:hAnsi="Times New Roman" w:cs="Times New Roman"/>
          <w:sz w:val="24"/>
          <w:szCs w:val="24"/>
        </w:rPr>
        <w:t>.</w:t>
      </w:r>
    </w:p>
    <w:p w14:paraId="6CD28F69" w14:textId="77777777" w:rsidR="0007414F" w:rsidRDefault="0007414F" w:rsidP="0007414F">
      <w:pPr>
        <w:spacing w:after="0" w:line="480" w:lineRule="auto"/>
        <w:rPr>
          <w:rFonts w:ascii="Times New Roman" w:hAnsi="Times New Roman" w:cs="Times New Roman"/>
          <w:sz w:val="24"/>
          <w:szCs w:val="24"/>
        </w:rPr>
      </w:pPr>
      <w:r w:rsidRPr="0007414F">
        <w:rPr>
          <w:rFonts w:ascii="Times New Roman" w:hAnsi="Times New Roman" w:cs="Times New Roman"/>
          <w:b/>
          <w:sz w:val="24"/>
          <w:szCs w:val="24"/>
        </w:rPr>
        <w:t>Further Reading</w:t>
      </w:r>
    </w:p>
    <w:p w14:paraId="64D4AAD9" w14:textId="51D6CE85" w:rsidR="0007414F" w:rsidRDefault="0007414F" w:rsidP="0007414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Baddeley, A., Eysenck, M. W., &amp; Anderson, M.C. (2015). Memory. 2</w:t>
      </w:r>
      <w:r w:rsidRPr="0007414F">
        <w:rPr>
          <w:rFonts w:ascii="Times New Roman" w:hAnsi="Times New Roman" w:cs="Times New Roman"/>
          <w:sz w:val="24"/>
          <w:szCs w:val="24"/>
          <w:vertAlign w:val="superscript"/>
        </w:rPr>
        <w:t>nd</w:t>
      </w:r>
      <w:r>
        <w:rPr>
          <w:rFonts w:ascii="Times New Roman" w:hAnsi="Times New Roman" w:cs="Times New Roman"/>
          <w:sz w:val="24"/>
          <w:szCs w:val="24"/>
        </w:rPr>
        <w:t xml:space="preserve"> ed. London: Psychology Press.</w:t>
      </w:r>
    </w:p>
    <w:p w14:paraId="4DAB42D6" w14:textId="4894A319" w:rsidR="000F42F6" w:rsidRDefault="000F42F6" w:rsidP="0007414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Miller, S., McCulloch, S. &amp; Jarrold, C. (2015). The development of memory maintenance strategies: Training cumulative rehearsal and interactive imagery in children aged between 5 and 9.</w:t>
      </w:r>
      <w:r w:rsidR="00AD0646">
        <w:rPr>
          <w:rFonts w:ascii="Times New Roman" w:hAnsi="Times New Roman" w:cs="Times New Roman"/>
          <w:sz w:val="24"/>
          <w:szCs w:val="24"/>
        </w:rPr>
        <w:t xml:space="preserve"> </w:t>
      </w:r>
      <w:r w:rsidR="00AD0646" w:rsidRPr="00865570">
        <w:rPr>
          <w:rFonts w:ascii="Times New Roman" w:hAnsi="Times New Roman" w:cs="Times New Roman"/>
          <w:i/>
          <w:iCs/>
          <w:sz w:val="24"/>
          <w:szCs w:val="24"/>
        </w:rPr>
        <w:t>Frontiers in Psychology</w:t>
      </w:r>
      <w:r w:rsidR="00AD0646">
        <w:rPr>
          <w:rFonts w:ascii="Times New Roman" w:hAnsi="Times New Roman" w:cs="Times New Roman"/>
          <w:sz w:val="24"/>
          <w:szCs w:val="24"/>
        </w:rPr>
        <w:t>, 6, 1-10. Doi:10.3389/fpsyg.2015.00524</w:t>
      </w:r>
    </w:p>
    <w:p w14:paraId="167E508A" w14:textId="2D41D6B6" w:rsidR="00AD0646" w:rsidRPr="0007414F" w:rsidRDefault="00AD0646" w:rsidP="0007414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Simons, C., Metzger, S. R., &amp; Sonnenschein, S. (2020). Children’s metacognitive knowledge of five key learning processes. </w:t>
      </w:r>
      <w:r w:rsidRPr="00865570">
        <w:rPr>
          <w:rFonts w:ascii="Times New Roman" w:hAnsi="Times New Roman" w:cs="Times New Roman"/>
          <w:i/>
          <w:iCs/>
          <w:sz w:val="24"/>
          <w:szCs w:val="24"/>
        </w:rPr>
        <w:t>Translational Issues in Psychological Science</w:t>
      </w:r>
      <w:r>
        <w:rPr>
          <w:rFonts w:ascii="Times New Roman" w:hAnsi="Times New Roman" w:cs="Times New Roman"/>
          <w:sz w:val="24"/>
          <w:szCs w:val="24"/>
        </w:rPr>
        <w:t>, 6 (1), 32-42. http://dx.doi.org/10.1037/tps0000219</w:t>
      </w:r>
    </w:p>
    <w:sectPr w:rsidR="00AD0646" w:rsidRPr="00074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E4"/>
    <w:rsid w:val="000133C1"/>
    <w:rsid w:val="00033115"/>
    <w:rsid w:val="0007414F"/>
    <w:rsid w:val="00076711"/>
    <w:rsid w:val="00087EE0"/>
    <w:rsid w:val="0009396E"/>
    <w:rsid w:val="000F07E9"/>
    <w:rsid w:val="000F42F6"/>
    <w:rsid w:val="001533C3"/>
    <w:rsid w:val="001677F2"/>
    <w:rsid w:val="00171D44"/>
    <w:rsid w:val="0017333F"/>
    <w:rsid w:val="00182D95"/>
    <w:rsid w:val="00185699"/>
    <w:rsid w:val="00190DDD"/>
    <w:rsid w:val="001A1136"/>
    <w:rsid w:val="001D6383"/>
    <w:rsid w:val="00216CE2"/>
    <w:rsid w:val="002620D0"/>
    <w:rsid w:val="00275524"/>
    <w:rsid w:val="00292250"/>
    <w:rsid w:val="002B1DA4"/>
    <w:rsid w:val="00324E06"/>
    <w:rsid w:val="00333303"/>
    <w:rsid w:val="00354BC2"/>
    <w:rsid w:val="0038741F"/>
    <w:rsid w:val="003A48EA"/>
    <w:rsid w:val="003B50F2"/>
    <w:rsid w:val="0040687C"/>
    <w:rsid w:val="00407065"/>
    <w:rsid w:val="004966D2"/>
    <w:rsid w:val="004B70B0"/>
    <w:rsid w:val="004F2EBA"/>
    <w:rsid w:val="00500F79"/>
    <w:rsid w:val="00516E37"/>
    <w:rsid w:val="00625301"/>
    <w:rsid w:val="006356A7"/>
    <w:rsid w:val="0067210D"/>
    <w:rsid w:val="006739A2"/>
    <w:rsid w:val="006927C6"/>
    <w:rsid w:val="006A1111"/>
    <w:rsid w:val="006D6D11"/>
    <w:rsid w:val="006F0AE8"/>
    <w:rsid w:val="00711B83"/>
    <w:rsid w:val="007203E3"/>
    <w:rsid w:val="00737C2F"/>
    <w:rsid w:val="007460C3"/>
    <w:rsid w:val="007A0380"/>
    <w:rsid w:val="007B05BC"/>
    <w:rsid w:val="007B0BB2"/>
    <w:rsid w:val="007E2FBE"/>
    <w:rsid w:val="007E7429"/>
    <w:rsid w:val="00856BE4"/>
    <w:rsid w:val="00860F93"/>
    <w:rsid w:val="00865570"/>
    <w:rsid w:val="00895E84"/>
    <w:rsid w:val="008A3BEB"/>
    <w:rsid w:val="008E3B15"/>
    <w:rsid w:val="008E6C53"/>
    <w:rsid w:val="009070B9"/>
    <w:rsid w:val="009143D9"/>
    <w:rsid w:val="00945C86"/>
    <w:rsid w:val="009A7DFF"/>
    <w:rsid w:val="009C03FE"/>
    <w:rsid w:val="009E184B"/>
    <w:rsid w:val="009E6EF1"/>
    <w:rsid w:val="00A374AB"/>
    <w:rsid w:val="00A37B17"/>
    <w:rsid w:val="00A73BDB"/>
    <w:rsid w:val="00AA4625"/>
    <w:rsid w:val="00AB1BE0"/>
    <w:rsid w:val="00AB4F00"/>
    <w:rsid w:val="00AD0646"/>
    <w:rsid w:val="00B404A0"/>
    <w:rsid w:val="00B92B4A"/>
    <w:rsid w:val="00C45A88"/>
    <w:rsid w:val="00C86310"/>
    <w:rsid w:val="00CC5581"/>
    <w:rsid w:val="00CD5839"/>
    <w:rsid w:val="00CE31AF"/>
    <w:rsid w:val="00D075A2"/>
    <w:rsid w:val="00D2052F"/>
    <w:rsid w:val="00D421D5"/>
    <w:rsid w:val="00D4490C"/>
    <w:rsid w:val="00D55268"/>
    <w:rsid w:val="00D924EE"/>
    <w:rsid w:val="00DA1162"/>
    <w:rsid w:val="00DD04AF"/>
    <w:rsid w:val="00DD0F65"/>
    <w:rsid w:val="00DD1851"/>
    <w:rsid w:val="00DE67B8"/>
    <w:rsid w:val="00E10381"/>
    <w:rsid w:val="00E16CF5"/>
    <w:rsid w:val="00E37935"/>
    <w:rsid w:val="00E427A2"/>
    <w:rsid w:val="00E523C2"/>
    <w:rsid w:val="00E608B0"/>
    <w:rsid w:val="00E61067"/>
    <w:rsid w:val="00E840C4"/>
    <w:rsid w:val="00E916D4"/>
    <w:rsid w:val="00EB7070"/>
    <w:rsid w:val="00F13005"/>
    <w:rsid w:val="00F14FC1"/>
    <w:rsid w:val="00F345D8"/>
    <w:rsid w:val="00F4021A"/>
    <w:rsid w:val="00F50ED6"/>
    <w:rsid w:val="00F63EF0"/>
    <w:rsid w:val="00F64494"/>
    <w:rsid w:val="00F7289E"/>
    <w:rsid w:val="00F734D6"/>
    <w:rsid w:val="00FA384A"/>
    <w:rsid w:val="00FA4788"/>
    <w:rsid w:val="00FB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B193"/>
  <w15:chartTrackingRefBased/>
  <w15:docId w15:val="{FADF1B4F-6830-440A-8B9F-476C6956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48EA"/>
    <w:rPr>
      <w:sz w:val="16"/>
      <w:szCs w:val="16"/>
    </w:rPr>
  </w:style>
  <w:style w:type="paragraph" w:styleId="CommentText">
    <w:name w:val="annotation text"/>
    <w:basedOn w:val="Normal"/>
    <w:link w:val="CommentTextChar"/>
    <w:uiPriority w:val="99"/>
    <w:semiHidden/>
    <w:unhideWhenUsed/>
    <w:rsid w:val="003A48EA"/>
    <w:pPr>
      <w:spacing w:line="240" w:lineRule="auto"/>
    </w:pPr>
    <w:rPr>
      <w:sz w:val="20"/>
      <w:szCs w:val="20"/>
    </w:rPr>
  </w:style>
  <w:style w:type="character" w:customStyle="1" w:styleId="CommentTextChar">
    <w:name w:val="Comment Text Char"/>
    <w:basedOn w:val="DefaultParagraphFont"/>
    <w:link w:val="CommentText"/>
    <w:uiPriority w:val="99"/>
    <w:semiHidden/>
    <w:rsid w:val="003A48EA"/>
    <w:rPr>
      <w:sz w:val="20"/>
      <w:szCs w:val="20"/>
    </w:rPr>
  </w:style>
  <w:style w:type="paragraph" w:styleId="CommentSubject">
    <w:name w:val="annotation subject"/>
    <w:basedOn w:val="CommentText"/>
    <w:next w:val="CommentText"/>
    <w:link w:val="CommentSubjectChar"/>
    <w:uiPriority w:val="99"/>
    <w:semiHidden/>
    <w:unhideWhenUsed/>
    <w:rsid w:val="003A48EA"/>
    <w:rPr>
      <w:b/>
      <w:bCs/>
    </w:rPr>
  </w:style>
  <w:style w:type="character" w:customStyle="1" w:styleId="CommentSubjectChar">
    <w:name w:val="Comment Subject Char"/>
    <w:basedOn w:val="CommentTextChar"/>
    <w:link w:val="CommentSubject"/>
    <w:uiPriority w:val="99"/>
    <w:semiHidden/>
    <w:rsid w:val="003A48EA"/>
    <w:rPr>
      <w:b/>
      <w:bCs/>
      <w:sz w:val="20"/>
      <w:szCs w:val="20"/>
    </w:rPr>
  </w:style>
  <w:style w:type="paragraph" w:styleId="BalloonText">
    <w:name w:val="Balloon Text"/>
    <w:basedOn w:val="Normal"/>
    <w:link w:val="BalloonTextChar"/>
    <w:uiPriority w:val="99"/>
    <w:semiHidden/>
    <w:unhideWhenUsed/>
    <w:rsid w:val="003A4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Miyake</dc:creator>
  <cp:keywords/>
  <dc:description/>
  <cp:lastModifiedBy>charles golden</cp:lastModifiedBy>
  <cp:revision>7</cp:revision>
  <dcterms:created xsi:type="dcterms:W3CDTF">2020-04-15T00:24:00Z</dcterms:created>
  <dcterms:modified xsi:type="dcterms:W3CDTF">2020-07-03T16:54:00Z</dcterms:modified>
</cp:coreProperties>
</file>