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9FAE" w14:textId="77777777" w:rsidR="00E70F00" w:rsidRPr="00191493" w:rsidRDefault="00E70F00" w:rsidP="00E70F00">
      <w:pPr>
        <w:jc w:val="center"/>
        <w:rPr>
          <w:b/>
        </w:rPr>
      </w:pPr>
      <w:r w:rsidRPr="00191493">
        <w:rPr>
          <w:b/>
        </w:rPr>
        <w:t>Marriage in Old Age</w:t>
      </w:r>
    </w:p>
    <w:p w14:paraId="6C2552DE" w14:textId="326E2F52" w:rsidR="00D2373E" w:rsidRPr="00191493" w:rsidRDefault="00D2373E" w:rsidP="00D23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cs="Times New Roman"/>
          <w:b/>
          <w:szCs w:val="24"/>
        </w:rPr>
      </w:pPr>
      <w:r w:rsidRPr="00191493">
        <w:rPr>
          <w:rFonts w:cs="Times New Roman"/>
          <w:b/>
          <w:szCs w:val="24"/>
        </w:rPr>
        <w:t xml:space="preserve">Nicole M. Fornalski, B.S., Lisa </w:t>
      </w:r>
      <w:r>
        <w:rPr>
          <w:rFonts w:cs="Times New Roman"/>
          <w:b/>
          <w:szCs w:val="24"/>
        </w:rPr>
        <w:t xml:space="preserve">K. </w:t>
      </w:r>
      <w:r w:rsidRPr="00191493">
        <w:rPr>
          <w:rFonts w:cs="Times New Roman"/>
          <w:b/>
          <w:szCs w:val="24"/>
        </w:rPr>
        <w:t>Lashley, Psy.D., Charles J. Golden, Ph.D.</w:t>
      </w:r>
    </w:p>
    <w:p w14:paraId="7CE4AF48" w14:textId="33F4DDDE" w:rsidR="00D2373E" w:rsidRDefault="00D2373E" w:rsidP="00D2373E">
      <w:pPr>
        <w:jc w:val="center"/>
        <w:rPr>
          <w:b/>
        </w:rPr>
      </w:pPr>
      <w:r>
        <w:rPr>
          <w:b/>
        </w:rPr>
        <w:t>Nova Southeastern University</w:t>
      </w:r>
    </w:p>
    <w:p w14:paraId="670A7B39" w14:textId="4FD29554" w:rsidR="007B23CE" w:rsidRDefault="000836F8" w:rsidP="00191493">
      <w:pPr>
        <w:ind w:firstLine="720"/>
      </w:pPr>
      <w:r>
        <w:t>As closely interactive</w:t>
      </w:r>
      <w:r w:rsidR="00200683">
        <w:t xml:space="preserve"> </w:t>
      </w:r>
      <w:r w:rsidR="00B6171D">
        <w:t>cohorts</w:t>
      </w:r>
      <w:r>
        <w:t xml:space="preserve"> throughout their adult lives</w:t>
      </w:r>
      <w:r w:rsidR="00200683">
        <w:t xml:space="preserve">, </w:t>
      </w:r>
      <w:r w:rsidR="007C68CA">
        <w:t>husbands and wives</w:t>
      </w:r>
      <w:r w:rsidR="00C75232">
        <w:t xml:space="preserve"> have been seen</w:t>
      </w:r>
      <w:r w:rsidR="00200683">
        <w:t xml:space="preserve"> to become even</w:t>
      </w:r>
      <w:r w:rsidR="00E05E45">
        <w:t xml:space="preserve"> closer confidant</w:t>
      </w:r>
      <w:r w:rsidR="0078221F">
        <w:t>s</w:t>
      </w:r>
      <w:r w:rsidR="00E05E45">
        <w:t xml:space="preserve"> and partner</w:t>
      </w:r>
      <w:r w:rsidR="0078221F">
        <w:t>s</w:t>
      </w:r>
      <w:r w:rsidR="00E05E45">
        <w:t xml:space="preserve"> in older age.  </w:t>
      </w:r>
      <w:r>
        <w:t>These changes</w:t>
      </w:r>
      <w:r w:rsidR="00C75232">
        <w:t xml:space="preserve"> may predominate</w:t>
      </w:r>
      <w:r w:rsidR="00BC27A1">
        <w:t xml:space="preserve"> after retirement and the loss of daily </w:t>
      </w:r>
      <w:r w:rsidR="00A6249C">
        <w:t>work</w:t>
      </w:r>
      <w:r w:rsidR="00BC27A1">
        <w:t xml:space="preserve"> </w:t>
      </w:r>
      <w:r w:rsidR="004B2398">
        <w:t>practices</w:t>
      </w:r>
      <w:r w:rsidR="00BC27A1">
        <w:t xml:space="preserve"> and professional </w:t>
      </w:r>
      <w:r w:rsidR="0029352D">
        <w:t>sys</w:t>
      </w:r>
      <w:r w:rsidR="005528FF">
        <w:t>tems</w:t>
      </w:r>
      <w:r w:rsidR="00836631">
        <w:t xml:space="preserve">.  </w:t>
      </w:r>
      <w:r w:rsidR="005B645D">
        <w:t>O</w:t>
      </w:r>
      <w:r w:rsidR="00553904">
        <w:t xml:space="preserve">lder </w:t>
      </w:r>
      <w:r w:rsidR="00C63E15">
        <w:t>couples</w:t>
      </w:r>
      <w:r w:rsidR="00836631">
        <w:t xml:space="preserve"> have </w:t>
      </w:r>
      <w:r w:rsidR="008A0EFD">
        <w:t>frequently</w:t>
      </w:r>
      <w:r w:rsidR="00836631">
        <w:t xml:space="preserve"> shared</w:t>
      </w:r>
      <w:r w:rsidR="00F5206B">
        <w:t xml:space="preserve"> </w:t>
      </w:r>
      <w:r w:rsidR="00A6249C">
        <w:t xml:space="preserve">a </w:t>
      </w:r>
      <w:r w:rsidR="008A0EFD">
        <w:t>considerable</w:t>
      </w:r>
      <w:r w:rsidR="00A6249C">
        <w:t xml:space="preserve"> </w:t>
      </w:r>
      <w:r w:rsidR="002366CA">
        <w:t>quantity</w:t>
      </w:r>
      <w:r w:rsidR="005B645D">
        <w:t xml:space="preserve"> of </w:t>
      </w:r>
      <w:r w:rsidR="00A6249C">
        <w:t>time with</w:t>
      </w:r>
      <w:r w:rsidR="00BF0BB4">
        <w:t xml:space="preserve"> one another</w:t>
      </w:r>
      <w:r w:rsidR="00A6249C">
        <w:t xml:space="preserve">, and </w:t>
      </w:r>
      <w:r w:rsidR="00CC2B73">
        <w:t>subsequently</w:t>
      </w:r>
      <w:r w:rsidR="00A6249C">
        <w:t xml:space="preserve"> are </w:t>
      </w:r>
      <w:r w:rsidR="00186F6A">
        <w:t>able</w:t>
      </w:r>
      <w:r w:rsidR="00A6249C">
        <w:t xml:space="preserve"> to </w:t>
      </w:r>
      <w:r w:rsidR="008A7E8B">
        <w:t>cal</w:t>
      </w:r>
      <w:r w:rsidR="00CC2B73">
        <w:t>l forth</w:t>
      </w:r>
      <w:r>
        <w:t xml:space="preserve"> </w:t>
      </w:r>
      <w:r w:rsidR="005E5779">
        <w:t>co</w:t>
      </w:r>
      <w:r w:rsidR="00CA5DA7">
        <w:t>llective</w:t>
      </w:r>
      <w:r w:rsidR="00B10513">
        <w:t xml:space="preserve"> memories and years of inter</w:t>
      </w:r>
      <w:r w:rsidR="007C7A48">
        <w:t>com</w:t>
      </w:r>
      <w:r w:rsidR="0031196D">
        <w:t>munications.</w:t>
      </w:r>
      <w:r w:rsidR="005E5779">
        <w:t xml:space="preserve">  </w:t>
      </w:r>
      <w:r w:rsidR="00803042">
        <w:t>In addition,</w:t>
      </w:r>
      <w:r w:rsidR="005E5779">
        <w:t xml:space="preserve"> older </w:t>
      </w:r>
      <w:r w:rsidR="00BA6312">
        <w:t>adul</w:t>
      </w:r>
      <w:r w:rsidR="008A5E7E">
        <w:t xml:space="preserve">t </w:t>
      </w:r>
      <w:r w:rsidR="005E5779">
        <w:t xml:space="preserve">couples </w:t>
      </w:r>
      <w:r w:rsidR="001058E1">
        <w:t>usua</w:t>
      </w:r>
      <w:r w:rsidR="009442F7">
        <w:t>lly</w:t>
      </w:r>
      <w:r w:rsidR="005E5779">
        <w:t xml:space="preserve"> report </w:t>
      </w:r>
      <w:r w:rsidR="00AE784E">
        <w:t>less</w:t>
      </w:r>
      <w:r w:rsidR="005E5779">
        <w:t xml:space="preserve"> </w:t>
      </w:r>
      <w:r w:rsidR="00B10513">
        <w:t>conflicts</w:t>
      </w:r>
      <w:r w:rsidR="005E5779">
        <w:t xml:space="preserve">, </w:t>
      </w:r>
      <w:r w:rsidR="004A2AAE">
        <w:t xml:space="preserve">and </w:t>
      </w:r>
      <w:r w:rsidR="005E5779">
        <w:t xml:space="preserve">appear to </w:t>
      </w:r>
      <w:r w:rsidR="00D772E2">
        <w:t>acquire</w:t>
      </w:r>
      <w:r w:rsidR="00B1569D">
        <w:t xml:space="preserve"> more meaning out of their spousal </w:t>
      </w:r>
      <w:r w:rsidR="00565586">
        <w:t>relationships</w:t>
      </w:r>
      <w:r w:rsidR="004A2AAE">
        <w:t xml:space="preserve">.  They also </w:t>
      </w:r>
      <w:r w:rsidR="00B1569D">
        <w:t xml:space="preserve">report </w:t>
      </w:r>
      <w:r w:rsidR="00B034F0">
        <w:t xml:space="preserve">less </w:t>
      </w:r>
      <w:r w:rsidR="00B1569D">
        <w:t>psych</w:t>
      </w:r>
      <w:r w:rsidR="004D7B3A">
        <w:t>ological distress and</w:t>
      </w:r>
      <w:r w:rsidR="00B1569D">
        <w:t xml:space="preserve"> rates of illness than older singles.</w:t>
      </w:r>
      <w:r w:rsidR="007B3335">
        <w:t xml:space="preserve">  These benefits appear to be </w:t>
      </w:r>
      <w:r w:rsidR="006C76AA">
        <w:t>chiefly</w:t>
      </w:r>
      <w:r w:rsidR="007B3335">
        <w:t xml:space="preserve"> </w:t>
      </w:r>
      <w:r w:rsidR="006C76AA">
        <w:t>noticeable</w:t>
      </w:r>
      <w:r w:rsidR="00565586">
        <w:t xml:space="preserve"> in late</w:t>
      </w:r>
      <w:r w:rsidR="00D950A7">
        <w:t>r</w:t>
      </w:r>
      <w:r w:rsidR="00565586">
        <w:t xml:space="preserve"> life.</w:t>
      </w:r>
    </w:p>
    <w:p w14:paraId="0C91BC3B" w14:textId="77777777" w:rsidR="00CB0B04" w:rsidRDefault="007C35A3" w:rsidP="00F022ED">
      <w:pPr>
        <w:ind w:firstLine="720"/>
      </w:pPr>
      <w:r>
        <w:t>Thus, d</w:t>
      </w:r>
      <w:r w:rsidR="00480516">
        <w:t>espite the common belief</w:t>
      </w:r>
      <w:r w:rsidR="009A5A7D">
        <w:t xml:space="preserve"> that</w:t>
      </w:r>
      <w:r w:rsidR="00AA7209">
        <w:t xml:space="preserve"> </w:t>
      </w:r>
      <w:r w:rsidR="000335B0">
        <w:t>old</w:t>
      </w:r>
      <w:r w:rsidR="00480516">
        <w:t>er adult</w:t>
      </w:r>
      <w:r w:rsidR="000335B0">
        <w:t xml:space="preserve"> couples are </w:t>
      </w:r>
      <w:r w:rsidR="00FB4B25">
        <w:t>cantankerous and unhappy</w:t>
      </w:r>
      <w:r w:rsidR="000264C2">
        <w:t xml:space="preserve">, research shows that this </w:t>
      </w:r>
      <w:r w:rsidR="004D7B3A">
        <w:t xml:space="preserve">is not necessarily </w:t>
      </w:r>
      <w:r w:rsidR="00FB4B25">
        <w:t xml:space="preserve">true.  It appears </w:t>
      </w:r>
      <w:r w:rsidR="00E707B0">
        <w:t xml:space="preserve">that </w:t>
      </w:r>
      <w:r w:rsidR="00FB4B25">
        <w:t>older couples argue less and the conflicts that</w:t>
      </w:r>
      <w:r w:rsidR="004D7B3A">
        <w:t xml:space="preserve"> have existed earlier in the</w:t>
      </w:r>
      <w:r w:rsidR="004A2AAE">
        <w:t xml:space="preserve"> marriage may </w:t>
      </w:r>
      <w:r w:rsidR="00050F57">
        <w:t>no longer</w:t>
      </w:r>
      <w:r w:rsidR="004A2AAE">
        <w:t xml:space="preserve"> be</w:t>
      </w:r>
      <w:r w:rsidR="00050F57">
        <w:t xml:space="preserve"> an issue.  </w:t>
      </w:r>
      <w:r w:rsidR="00A214D8">
        <w:t>Currently</w:t>
      </w:r>
      <w:r w:rsidR="00BB6C79">
        <w:t xml:space="preserve">, </w:t>
      </w:r>
      <w:r w:rsidR="001748CE">
        <w:t>most of the</w:t>
      </w:r>
      <w:r w:rsidR="00DE1520">
        <w:t>ir</w:t>
      </w:r>
      <w:r w:rsidR="001748CE">
        <w:t xml:space="preserve"> stressful responsibilities of </w:t>
      </w:r>
      <w:r w:rsidR="00055585">
        <w:t>ch</w:t>
      </w:r>
      <w:r w:rsidR="001748CE">
        <w:t>ildren or careers ha</w:t>
      </w:r>
      <w:r w:rsidR="007E615B">
        <w:t>ve</w:t>
      </w:r>
      <w:r w:rsidR="001748CE">
        <w:t xml:space="preserve"> diminished.  </w:t>
      </w:r>
      <w:r w:rsidR="004D7B3A">
        <w:t>In their reflections, many have reported that</w:t>
      </w:r>
      <w:r w:rsidR="00055585">
        <w:t xml:space="preserve"> during the birth of their children is w</w:t>
      </w:r>
      <w:r w:rsidR="00834D8A">
        <w:t xml:space="preserve">here there </w:t>
      </w:r>
      <w:r w:rsidR="00055585">
        <w:t xml:space="preserve">was </w:t>
      </w:r>
      <w:r w:rsidR="00834D8A">
        <w:t xml:space="preserve">the greatest </w:t>
      </w:r>
      <w:r w:rsidR="00DE1520">
        <w:t>d</w:t>
      </w:r>
      <w:r w:rsidR="00834D8A">
        <w:t>issatisfaction</w:t>
      </w:r>
      <w:r w:rsidR="00FB63E9">
        <w:t xml:space="preserve">.  </w:t>
      </w:r>
      <w:r w:rsidR="00AA7209">
        <w:t>During</w:t>
      </w:r>
      <w:r w:rsidR="00FB63E9">
        <w:t xml:space="preserve"> this time there </w:t>
      </w:r>
      <w:r w:rsidR="00055585">
        <w:t>were</w:t>
      </w:r>
      <w:r w:rsidR="00FB63E9">
        <w:t xml:space="preserve"> </w:t>
      </w:r>
      <w:r w:rsidR="00055585">
        <w:t>disagreements r</w:t>
      </w:r>
      <w:r w:rsidR="00FB63E9">
        <w:t>egarding child-rearing and then again during adolescence</w:t>
      </w:r>
      <w:r w:rsidR="00055585">
        <w:t xml:space="preserve">.  Responsibility of the children generally fell on the mother, which infers </w:t>
      </w:r>
      <w:r w:rsidR="00722AA9">
        <w:t xml:space="preserve">that these </w:t>
      </w:r>
      <w:r w:rsidR="00055585">
        <w:t>gender role</w:t>
      </w:r>
      <w:r w:rsidR="00722AA9">
        <w:t xml:space="preserve">s lead to </w:t>
      </w:r>
      <w:r w:rsidR="000210FF">
        <w:t xml:space="preserve">their </w:t>
      </w:r>
      <w:r w:rsidR="00722AA9">
        <w:t xml:space="preserve">martial </w:t>
      </w:r>
      <w:r w:rsidR="000210FF">
        <w:t>displeasure</w:t>
      </w:r>
      <w:r w:rsidR="00722AA9">
        <w:t xml:space="preserve">.  </w:t>
      </w:r>
    </w:p>
    <w:p w14:paraId="632B85FC" w14:textId="5CB7A715" w:rsidR="00722AA9" w:rsidRDefault="00C82DA3" w:rsidP="00F022ED">
      <w:pPr>
        <w:ind w:firstLine="720"/>
      </w:pPr>
      <w:r>
        <w:t xml:space="preserve">Although the children were not </w:t>
      </w:r>
      <w:r w:rsidR="00F66E3B" w:rsidRPr="00F66E3B">
        <w:t>the</w:t>
      </w:r>
      <w:r w:rsidR="000C50C3">
        <w:t xml:space="preserve"> only</w:t>
      </w:r>
      <w:r w:rsidR="00F66E3B" w:rsidRPr="00F66E3B">
        <w:t xml:space="preserve"> source </w:t>
      </w:r>
      <w:r w:rsidRPr="00F66E3B">
        <w:t xml:space="preserve">of their </w:t>
      </w:r>
      <w:r w:rsidR="005B1DD1" w:rsidRPr="00F66E3B">
        <w:t>anxiety</w:t>
      </w:r>
      <w:r>
        <w:t>,</w:t>
      </w:r>
      <w:r w:rsidR="005208EE">
        <w:t xml:space="preserve"> it was stated that</w:t>
      </w:r>
      <w:r>
        <w:t xml:space="preserve"> once the adult children left hom</w:t>
      </w:r>
      <w:r w:rsidR="00F66E3B">
        <w:t>e</w:t>
      </w:r>
      <w:r w:rsidR="009C7876">
        <w:t xml:space="preserve"> </w:t>
      </w:r>
      <w:r>
        <w:t>o</w:t>
      </w:r>
      <w:r w:rsidR="008749D7">
        <w:t>lde</w:t>
      </w:r>
      <w:r w:rsidR="00F022ED">
        <w:t xml:space="preserve">r couples regained contentment.  </w:t>
      </w:r>
      <w:r>
        <w:t>One would think that since some parents stay together because of the children</w:t>
      </w:r>
      <w:r w:rsidR="005208EE">
        <w:t xml:space="preserve">, </w:t>
      </w:r>
      <w:r w:rsidR="00FE1843">
        <w:t xml:space="preserve">their parents may divorce after </w:t>
      </w:r>
      <w:r w:rsidR="000210FF">
        <w:t xml:space="preserve">the young </w:t>
      </w:r>
      <w:r w:rsidR="000210FF">
        <w:lastRenderedPageBreak/>
        <w:t xml:space="preserve">adults </w:t>
      </w:r>
      <w:r>
        <w:t>are on their own</w:t>
      </w:r>
      <w:r w:rsidR="00FE1843">
        <w:t>.</w:t>
      </w:r>
      <w:r>
        <w:t xml:space="preserve">  </w:t>
      </w:r>
      <w:r w:rsidR="009A5A7D">
        <w:t xml:space="preserve">However, </w:t>
      </w:r>
      <w:r w:rsidR="004B062A">
        <w:t xml:space="preserve">in some cases </w:t>
      </w:r>
      <w:r w:rsidR="009A5A7D">
        <w:t>t</w:t>
      </w:r>
      <w:r>
        <w:t xml:space="preserve">he opposite </w:t>
      </w:r>
      <w:r w:rsidR="00376BAB">
        <w:t xml:space="preserve">proved </w:t>
      </w:r>
      <w:r>
        <w:t>true</w:t>
      </w:r>
      <w:r w:rsidR="00FE1843">
        <w:t xml:space="preserve"> in which </w:t>
      </w:r>
      <w:r w:rsidR="00A35F59">
        <w:t xml:space="preserve">the older </w:t>
      </w:r>
      <w:r w:rsidR="009A5A7D">
        <w:t>c</w:t>
      </w:r>
      <w:r w:rsidR="00BF1EAD">
        <w:t>ouples</w:t>
      </w:r>
      <w:r w:rsidR="005F4F4F">
        <w:t>,</w:t>
      </w:r>
      <w:r w:rsidR="00BF1EAD">
        <w:t xml:space="preserve"> </w:t>
      </w:r>
      <w:r w:rsidR="009611A5">
        <w:t>as years past</w:t>
      </w:r>
      <w:r w:rsidR="005F4F4F">
        <w:t>,</w:t>
      </w:r>
      <w:r w:rsidR="00BF1EAD">
        <w:t xml:space="preserve"> grew</w:t>
      </w:r>
      <w:r w:rsidR="009A5A7D">
        <w:t xml:space="preserve"> fonder</w:t>
      </w:r>
      <w:r w:rsidR="006C2C0B">
        <w:t xml:space="preserve"> towards</w:t>
      </w:r>
      <w:r w:rsidR="00BF1EAD">
        <w:t xml:space="preserve"> each other over time</w:t>
      </w:r>
      <w:r w:rsidR="000210FF">
        <w:t xml:space="preserve">.  </w:t>
      </w:r>
      <w:r w:rsidR="00591374">
        <w:t xml:space="preserve">It appeared that they </w:t>
      </w:r>
      <w:r w:rsidR="008C1BB4">
        <w:t>resolve</w:t>
      </w:r>
      <w:r w:rsidR="00591374">
        <w:t>d</w:t>
      </w:r>
      <w:r w:rsidR="008C1BB4">
        <w:t xml:space="preserve"> problems </w:t>
      </w:r>
      <w:r w:rsidR="009340A6">
        <w:t xml:space="preserve">more </w:t>
      </w:r>
      <w:r w:rsidR="00355D43">
        <w:t>quickl</w:t>
      </w:r>
      <w:r w:rsidR="009340A6">
        <w:t>y</w:t>
      </w:r>
      <w:r w:rsidR="00355D43">
        <w:t xml:space="preserve"> and</w:t>
      </w:r>
      <w:r w:rsidR="00684FE1">
        <w:t xml:space="preserve"> </w:t>
      </w:r>
      <w:r w:rsidR="00EB7F9E">
        <w:t>provide</w:t>
      </w:r>
      <w:r w:rsidR="00591374">
        <w:t>d</w:t>
      </w:r>
      <w:r w:rsidR="00684FE1">
        <w:t xml:space="preserve"> </w:t>
      </w:r>
      <w:r w:rsidR="00FE1843">
        <w:t>more</w:t>
      </w:r>
      <w:r w:rsidR="008C1BB4">
        <w:t xml:space="preserve"> comfort to each other.  </w:t>
      </w:r>
      <w:r w:rsidR="004921BD">
        <w:t>Many</w:t>
      </w:r>
      <w:r w:rsidR="000210FF">
        <w:t xml:space="preserve"> older adult couples either sorted th</w:t>
      </w:r>
      <w:r w:rsidR="005B645D">
        <w:t>rough their issues, or no longer found them w</w:t>
      </w:r>
      <w:r w:rsidR="000210FF">
        <w:t>orth discussing.  It was also noted that even when upset with one another, most would add a kind</w:t>
      </w:r>
      <w:r w:rsidR="005B645D">
        <w:t xml:space="preserve"> word or a nicety in speaking with</w:t>
      </w:r>
      <w:r w:rsidR="000210FF">
        <w:t xml:space="preserve"> or about their spouse</w:t>
      </w:r>
      <w:r w:rsidR="009A5A7D">
        <w:t xml:space="preserve">s. </w:t>
      </w:r>
    </w:p>
    <w:p w14:paraId="7BE537B2" w14:textId="428CA0A7" w:rsidR="000C5A4B" w:rsidRDefault="00591374" w:rsidP="000C5A4B">
      <w:pPr>
        <w:ind w:firstLine="720"/>
      </w:pPr>
      <w:r>
        <w:t>Furthermore, s</w:t>
      </w:r>
      <w:r w:rsidR="00D44A13">
        <w:t xml:space="preserve">everal studies </w:t>
      </w:r>
      <w:r w:rsidR="00C17C6C">
        <w:t xml:space="preserve">demonstrated </w:t>
      </w:r>
      <w:r w:rsidR="007C2213">
        <w:t>that through the progression of marriage</w:t>
      </w:r>
      <w:r w:rsidR="00F21182">
        <w:t xml:space="preserve"> into </w:t>
      </w:r>
      <w:r w:rsidR="000D36E8">
        <w:t>lat</w:t>
      </w:r>
      <w:r w:rsidR="00BE7527">
        <w:t>er years</w:t>
      </w:r>
      <w:r w:rsidR="00311D53">
        <w:t>,</w:t>
      </w:r>
      <w:r w:rsidR="00993C92">
        <w:t xml:space="preserve"> </w:t>
      </w:r>
      <w:r w:rsidR="00627701">
        <w:t>older couple</w:t>
      </w:r>
      <w:r w:rsidR="004A24FE">
        <w:t>s</w:t>
      </w:r>
      <w:r w:rsidR="009529AC">
        <w:t xml:space="preserve"> </w:t>
      </w:r>
      <w:r w:rsidR="004A24FE">
        <w:t>lessened</w:t>
      </w:r>
      <w:r w:rsidR="005163FC">
        <w:t xml:space="preserve"> </w:t>
      </w:r>
      <w:r w:rsidR="003B4316">
        <w:t>their social activities</w:t>
      </w:r>
      <w:r w:rsidR="00663071">
        <w:t xml:space="preserve">.  </w:t>
      </w:r>
      <w:r w:rsidR="003E1682">
        <w:t xml:space="preserve">Therefore, as </w:t>
      </w:r>
      <w:r w:rsidR="0053056F">
        <w:t>those o</w:t>
      </w:r>
      <w:r w:rsidR="003E1682">
        <w:t xml:space="preserve">ther </w:t>
      </w:r>
      <w:r w:rsidR="0053056F">
        <w:t xml:space="preserve">activities </w:t>
      </w:r>
      <w:r w:rsidR="00EC2889">
        <w:t>d</w:t>
      </w:r>
      <w:r w:rsidR="00162EE8">
        <w:t>windle</w:t>
      </w:r>
      <w:r>
        <w:t>d</w:t>
      </w:r>
      <w:r w:rsidR="009B50EE">
        <w:t>,</w:t>
      </w:r>
      <w:r w:rsidR="003D688F">
        <w:t xml:space="preserve"> </w:t>
      </w:r>
      <w:r>
        <w:t>the older couple focused on building a</w:t>
      </w:r>
      <w:r w:rsidR="009B50EE">
        <w:t xml:space="preserve"> </w:t>
      </w:r>
      <w:r w:rsidR="00F011AF">
        <w:t xml:space="preserve">stronger </w:t>
      </w:r>
      <w:r w:rsidR="00452C05">
        <w:t>emotional relationshi</w:t>
      </w:r>
      <w:r w:rsidR="00C00BAD">
        <w:t>p</w:t>
      </w:r>
      <w:r w:rsidR="004452D2">
        <w:t xml:space="preserve">.  </w:t>
      </w:r>
      <w:r w:rsidR="004A24FE">
        <w:t>Healthy m</w:t>
      </w:r>
      <w:r w:rsidR="004664DB">
        <w:t xml:space="preserve">arriages in old age have the possibility </w:t>
      </w:r>
      <w:r w:rsidR="00B034F0">
        <w:t xml:space="preserve">of </w:t>
      </w:r>
      <w:r w:rsidR="00BD413A">
        <w:t>increasing</w:t>
      </w:r>
      <w:r w:rsidR="007141E9">
        <w:t xml:space="preserve"> </w:t>
      </w:r>
      <w:r w:rsidR="00795A89">
        <w:t xml:space="preserve">this type of support and </w:t>
      </w:r>
      <w:r>
        <w:t xml:space="preserve">increasing positivity, even if </w:t>
      </w:r>
      <w:r w:rsidR="00566BCA">
        <w:t xml:space="preserve">they are not </w:t>
      </w:r>
      <w:r w:rsidR="008D3BB2">
        <w:t>cognizant</w:t>
      </w:r>
      <w:r w:rsidR="00566BCA">
        <w:t xml:space="preserve"> of it</w:t>
      </w:r>
      <w:r w:rsidR="00C54007">
        <w:t xml:space="preserve">.  </w:t>
      </w:r>
      <w:r w:rsidR="00FB4DC1">
        <w:t>Some of the frequent terms</w:t>
      </w:r>
      <w:r w:rsidR="009759E5">
        <w:t xml:space="preserve"> used</w:t>
      </w:r>
      <w:r w:rsidR="00F024B1">
        <w:t xml:space="preserve"> to describe their lasting </w:t>
      </w:r>
      <w:r w:rsidR="001A1840">
        <w:t xml:space="preserve">connection </w:t>
      </w:r>
      <w:r w:rsidR="00745491">
        <w:t xml:space="preserve">included </w:t>
      </w:r>
      <w:r w:rsidR="005F43DB">
        <w:t>compromise, indivi</w:t>
      </w:r>
      <w:r w:rsidR="000B1C3C">
        <w:t xml:space="preserve">dualism, joint interests, and </w:t>
      </w:r>
      <w:r w:rsidR="00F024B1">
        <w:t>commitment</w:t>
      </w:r>
      <w:r w:rsidR="001D44FE">
        <w:t xml:space="preserve">.  </w:t>
      </w:r>
      <w:r w:rsidR="009D3250">
        <w:t xml:space="preserve">When </w:t>
      </w:r>
      <w:r w:rsidR="000875AC">
        <w:t xml:space="preserve">happily married couples were </w:t>
      </w:r>
      <w:r w:rsidR="009D3250">
        <w:t>queried</w:t>
      </w:r>
      <w:r w:rsidR="000875AC">
        <w:t xml:space="preserve"> about what they thought was imperative to their successful marriage, </w:t>
      </w:r>
      <w:r w:rsidR="00B755CE">
        <w:t xml:space="preserve">both </w:t>
      </w:r>
      <w:r w:rsidR="005D1866">
        <w:t xml:space="preserve">the </w:t>
      </w:r>
      <w:r w:rsidR="00FD59BE">
        <w:t xml:space="preserve">husband and wife </w:t>
      </w:r>
      <w:r w:rsidR="00495227">
        <w:t xml:space="preserve">stated </w:t>
      </w:r>
      <w:r w:rsidR="00602175">
        <w:t>that it helps to be married to your best friend</w:t>
      </w:r>
      <w:r w:rsidR="0065147D">
        <w:t>.  Thus, companionship and emotional support become a more i</w:t>
      </w:r>
      <w:r w:rsidR="005E59CB">
        <w:t>mportant aspect in the marriage</w:t>
      </w:r>
      <w:r w:rsidR="000D3813">
        <w:t xml:space="preserve">. </w:t>
      </w:r>
      <w:r w:rsidR="009404AB">
        <w:t xml:space="preserve">  </w:t>
      </w:r>
    </w:p>
    <w:p w14:paraId="0E3B5E01" w14:textId="4AE11A39" w:rsidR="000C5A4B" w:rsidRDefault="00E42537" w:rsidP="000C5A4B">
      <w:pPr>
        <w:ind w:firstLine="720"/>
      </w:pPr>
      <w:r>
        <w:t>As the couple</w:t>
      </w:r>
      <w:r w:rsidR="0049596B">
        <w:t xml:space="preserve"> grows older, </w:t>
      </w:r>
      <w:r w:rsidR="00A80AE4">
        <w:t>partners</w:t>
      </w:r>
      <w:r w:rsidR="0049596B">
        <w:t xml:space="preserve"> </w:t>
      </w:r>
      <w:r w:rsidR="00A80AE4">
        <w:t>must</w:t>
      </w:r>
      <w:r w:rsidR="0049596B">
        <w:t xml:space="preserve"> </w:t>
      </w:r>
      <w:r w:rsidR="000D3813">
        <w:t xml:space="preserve">also </w:t>
      </w:r>
      <w:r w:rsidR="005875CD">
        <w:t>assi</w:t>
      </w:r>
      <w:r w:rsidR="002035C5">
        <w:t>st</w:t>
      </w:r>
      <w:r w:rsidR="0049596B">
        <w:t xml:space="preserve"> </w:t>
      </w:r>
      <w:r w:rsidR="002035C5">
        <w:t>one another</w:t>
      </w:r>
      <w:r w:rsidR="0049596B">
        <w:t xml:space="preserve"> in dealing with </w:t>
      </w:r>
      <w:r w:rsidR="000D3813">
        <w:t xml:space="preserve">challenging </w:t>
      </w:r>
      <w:r w:rsidR="0049596B">
        <w:t>role</w:t>
      </w:r>
      <w:r w:rsidR="00D72F02">
        <w:t xml:space="preserve"> </w:t>
      </w:r>
      <w:r w:rsidR="009C7C81">
        <w:t>transitions</w:t>
      </w:r>
      <w:r w:rsidR="00D72F02">
        <w:t xml:space="preserve"> </w:t>
      </w:r>
      <w:r w:rsidR="00CD5501">
        <w:t xml:space="preserve">when </w:t>
      </w:r>
      <w:r w:rsidR="0070255C">
        <w:t>c</w:t>
      </w:r>
      <w:r w:rsidR="00D72F02">
        <w:t>oping with declining health, emotional or physical illness</w:t>
      </w:r>
      <w:r w:rsidR="00D15BBE">
        <w:t xml:space="preserve"> of either spouse, </w:t>
      </w:r>
      <w:r w:rsidR="009F0E09">
        <w:t>increased dependency, and</w:t>
      </w:r>
      <w:r w:rsidR="00D15BBE">
        <w:t xml:space="preserve"> </w:t>
      </w:r>
      <w:r w:rsidR="009F0E09">
        <w:t xml:space="preserve">when </w:t>
      </w:r>
      <w:r w:rsidR="00E256DC">
        <w:t>hand</w:t>
      </w:r>
      <w:r w:rsidR="00CD5501">
        <w:t xml:space="preserve">ling </w:t>
      </w:r>
      <w:r w:rsidR="00D15BBE">
        <w:t>illness or death of friends.</w:t>
      </w:r>
      <w:r w:rsidR="00B013B7">
        <w:t xml:space="preserve">  </w:t>
      </w:r>
      <w:r w:rsidR="000C5A4B">
        <w:t>Since health-related issues is one of the central concerns for older couples</w:t>
      </w:r>
      <w:r w:rsidR="002752C9">
        <w:t>, adequate socioeconomic resources in older age might support the couples’ adaptation to these trials</w:t>
      </w:r>
      <w:r w:rsidR="00567716">
        <w:t xml:space="preserve">, </w:t>
      </w:r>
      <w:r w:rsidR="007970E4">
        <w:t xml:space="preserve">relieving some of the burden on the relationship. </w:t>
      </w:r>
      <w:r w:rsidR="000C5A4B">
        <w:t xml:space="preserve"> Subsequently, the quality of the marriage preceding an illness affects the caregiving experience.  Therefore, an older person in a mutually loving relationship stands to </w:t>
      </w:r>
      <w:r w:rsidR="000C5A4B">
        <w:lastRenderedPageBreak/>
        <w:t xml:space="preserve">lose the affection and support they received from his/her spouse in addition to consuming the new strains of caregiving.  </w:t>
      </w:r>
    </w:p>
    <w:p w14:paraId="7373F109" w14:textId="0DA27AC5" w:rsidR="001B5198" w:rsidRPr="00191493" w:rsidRDefault="00191493" w:rsidP="001914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  <w:r w:rsidRPr="00191493">
        <w:rPr>
          <w:rFonts w:cs="Times New Roman"/>
          <w:b/>
          <w:szCs w:val="24"/>
        </w:rPr>
        <w:t>Further Reading</w:t>
      </w:r>
    </w:p>
    <w:p w14:paraId="4F2B1882" w14:textId="2E6AC2AF" w:rsidR="00101B6A" w:rsidRDefault="00101B6A" w:rsidP="00DA56D1">
      <w:pPr>
        <w:ind w:left="720" w:hanging="720"/>
      </w:pPr>
      <w:r>
        <w:t>Levenson, R., Car</w:t>
      </w:r>
      <w:r w:rsidR="001D4A9D">
        <w:t>stensen, L, &amp; Gottman, J. (</w:t>
      </w:r>
      <w:r w:rsidR="00BA79B5">
        <w:t>1993). Long-term marriage: Age, gender, and sati</w:t>
      </w:r>
      <w:r w:rsidR="00B8742C">
        <w:t xml:space="preserve">sfaction. </w:t>
      </w:r>
      <w:r w:rsidR="00B8742C" w:rsidRPr="00B8742C">
        <w:rPr>
          <w:i/>
        </w:rPr>
        <w:t>Psychology and Aging, 8</w:t>
      </w:r>
      <w:r w:rsidR="00B8742C">
        <w:t xml:space="preserve">(2), 301-313. </w:t>
      </w:r>
      <w:r w:rsidR="00871D5A">
        <w:t>d</w:t>
      </w:r>
      <w:r w:rsidR="00B8742C">
        <w:t>oi</w:t>
      </w:r>
      <w:r w:rsidR="00871D5A" w:rsidRPr="00871D5A">
        <w:t xml:space="preserve"> 10.1037/0882-7974.8.2.301</w:t>
      </w:r>
    </w:p>
    <w:p w14:paraId="66C96DC5" w14:textId="01AACA48" w:rsidR="00DA56D1" w:rsidRDefault="00071A57" w:rsidP="00DA56D1">
      <w:pPr>
        <w:ind w:left="720" w:hanging="720"/>
      </w:pPr>
      <w:r>
        <w:t>Sc</w:t>
      </w:r>
      <w:r w:rsidR="00347818">
        <w:t>hmitt, M., Kliegel, M., &amp; Shapiro, A. (2007). Marital interaction</w:t>
      </w:r>
      <w:r w:rsidR="00FB0CD0">
        <w:t xml:space="preserve"> in middle and old age: A predictor of marital satisfaction? </w:t>
      </w:r>
      <w:r w:rsidR="00FB0CD0" w:rsidRPr="00FB0CD0">
        <w:rPr>
          <w:i/>
        </w:rPr>
        <w:t>International Aging and Human Development</w:t>
      </w:r>
      <w:r w:rsidR="00FB0CD0">
        <w:t>, 65</w:t>
      </w:r>
      <w:r w:rsidR="00C222F3">
        <w:t xml:space="preserve">(4), 283-300. </w:t>
      </w:r>
      <w:r w:rsidR="00C91EF1">
        <w:t>d</w:t>
      </w:r>
      <w:r w:rsidR="00C222F3">
        <w:t>oi:</w:t>
      </w:r>
      <w:r w:rsidR="00C91EF1" w:rsidRPr="00C91EF1">
        <w:t xml:space="preserve"> 10.2190/AG.65.4.a</w:t>
      </w:r>
    </w:p>
    <w:p w14:paraId="79E473F5" w14:textId="616124B0" w:rsidR="00C91EF1" w:rsidRDefault="005B5306" w:rsidP="00DA56D1">
      <w:pPr>
        <w:ind w:left="720" w:hanging="720"/>
      </w:pPr>
      <w:r>
        <w:t>Turk</w:t>
      </w:r>
      <w:r w:rsidR="00A55CCB">
        <w:t xml:space="preserve">-Charles, S., &amp; Carstensen, L. </w:t>
      </w:r>
      <w:r w:rsidR="001E6B1D">
        <w:t xml:space="preserve">L. (2002). </w:t>
      </w:r>
      <w:r w:rsidR="003B5E78" w:rsidRPr="00CD6D1A">
        <w:t xml:space="preserve">Marriage </w:t>
      </w:r>
      <w:r w:rsidRPr="00CD6D1A">
        <w:t>in Old Age</w:t>
      </w:r>
      <w:r w:rsidR="00CD6D1A" w:rsidRPr="00CD6D1A">
        <w:t>.</w:t>
      </w:r>
      <w:r>
        <w:t xml:space="preserve"> </w:t>
      </w:r>
      <w:r w:rsidR="00BF2BBB">
        <w:t xml:space="preserve">In </w:t>
      </w:r>
      <w:r w:rsidR="00612879">
        <w:t xml:space="preserve">Yalom, M. &amp; </w:t>
      </w:r>
      <w:r w:rsidR="00623144">
        <w:t>Carstensen, L</w:t>
      </w:r>
      <w:r w:rsidR="001E6B1D">
        <w:t xml:space="preserve">. </w:t>
      </w:r>
      <w:r w:rsidR="00BF2BBB">
        <w:t xml:space="preserve"> (Eds.),</w:t>
      </w:r>
      <w:r w:rsidR="00623144">
        <w:t xml:space="preserve"> </w:t>
      </w:r>
      <w:r w:rsidR="00EE1F43" w:rsidRPr="00BF2BBB">
        <w:rPr>
          <w:i/>
        </w:rPr>
        <w:t>Inside the American Couple: New Thinking, New</w:t>
      </w:r>
      <w:r w:rsidR="00EE1F43">
        <w:t xml:space="preserve"> </w:t>
      </w:r>
      <w:r w:rsidR="00EE1F43" w:rsidRPr="00BF2BBB">
        <w:rPr>
          <w:i/>
        </w:rPr>
        <w:t>Challen</w:t>
      </w:r>
      <w:r w:rsidR="00A360FD" w:rsidRPr="00BF2BBB">
        <w:rPr>
          <w:i/>
        </w:rPr>
        <w:t>ges</w:t>
      </w:r>
      <w:r w:rsidR="00A360FD">
        <w:t xml:space="preserve"> </w:t>
      </w:r>
      <w:r w:rsidR="00BF2BBB">
        <w:t>(</w:t>
      </w:r>
      <w:r w:rsidR="00056040">
        <w:t>236-</w:t>
      </w:r>
      <w:r w:rsidR="00075417">
        <w:t>254</w:t>
      </w:r>
      <w:r w:rsidR="003C50BD">
        <w:t>)</w:t>
      </w:r>
      <w:r w:rsidR="00075417">
        <w:t>.</w:t>
      </w:r>
      <w:r w:rsidR="003C50BD">
        <w:t xml:space="preserve"> </w:t>
      </w:r>
      <w:r w:rsidR="00F0119B">
        <w:t>Los Angel</w:t>
      </w:r>
      <w:r w:rsidR="00AE489E">
        <w:t>es, CA: University of California Press.</w:t>
      </w:r>
    </w:p>
    <w:p w14:paraId="071D959A" w14:textId="597A9821" w:rsidR="00A8415B" w:rsidRDefault="00DC29DA" w:rsidP="00DA56D1">
      <w:pPr>
        <w:ind w:left="720" w:hanging="720"/>
      </w:pPr>
      <w:r>
        <w:t xml:space="preserve">Wagner, J., Voelkle, M. C., </w:t>
      </w:r>
      <w:r w:rsidR="001153A7">
        <w:t>Hoppmann, C. A., Lusczcz, M. A.,</w:t>
      </w:r>
      <w:r w:rsidR="004C6C6B">
        <w:t xml:space="preserve"> &amp;</w:t>
      </w:r>
      <w:r w:rsidR="001153A7">
        <w:t xml:space="preserve"> Gerstorf, D.</w:t>
      </w:r>
      <w:r w:rsidR="00A418B0">
        <w:t xml:space="preserve"> (2017). </w:t>
      </w:r>
      <w:r w:rsidR="00A1605F">
        <w:t>We are in this together</w:t>
      </w:r>
      <w:r w:rsidR="00DB2629">
        <w:t xml:space="preserve">: Dyadic patterns of self-esteem change in late-life couples. </w:t>
      </w:r>
      <w:r w:rsidR="0033272C">
        <w:t xml:space="preserve"> </w:t>
      </w:r>
      <w:r w:rsidR="00FD615A" w:rsidRPr="004C6C6B">
        <w:rPr>
          <w:i/>
        </w:rPr>
        <w:t>International Journal of</w:t>
      </w:r>
      <w:r w:rsidR="00FD615A">
        <w:t xml:space="preserve"> </w:t>
      </w:r>
      <w:r w:rsidR="00FD615A" w:rsidRPr="004C6C6B">
        <w:rPr>
          <w:i/>
        </w:rPr>
        <w:t xml:space="preserve">Behavioral Development, </w:t>
      </w:r>
      <w:r w:rsidR="004C6C6B" w:rsidRPr="004C6C6B">
        <w:rPr>
          <w:i/>
        </w:rPr>
        <w:t>42</w:t>
      </w:r>
      <w:r w:rsidR="004C6C6B">
        <w:t xml:space="preserve">(1), 34-42. </w:t>
      </w:r>
      <w:r w:rsidR="007F2A33">
        <w:t>d</w:t>
      </w:r>
      <w:r w:rsidR="004C6C6B">
        <w:t>oi:</w:t>
      </w:r>
      <w:r w:rsidR="007F2A33">
        <w:t xml:space="preserve"> </w:t>
      </w:r>
      <w:r w:rsidR="007F2A33" w:rsidRPr="007F2A33">
        <w:t>10.1177/0165025416679742</w:t>
      </w:r>
    </w:p>
    <w:p w14:paraId="0CF07499" w14:textId="77777777" w:rsidR="007F2A33" w:rsidRDefault="007F2A33"/>
    <w:sectPr w:rsidR="007F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B0"/>
    <w:rsid w:val="000023D6"/>
    <w:rsid w:val="00014C59"/>
    <w:rsid w:val="000171F9"/>
    <w:rsid w:val="000210FF"/>
    <w:rsid w:val="00021E72"/>
    <w:rsid w:val="000264C2"/>
    <w:rsid w:val="000335B0"/>
    <w:rsid w:val="0004256D"/>
    <w:rsid w:val="00050F57"/>
    <w:rsid w:val="00052650"/>
    <w:rsid w:val="00055585"/>
    <w:rsid w:val="00056040"/>
    <w:rsid w:val="00071A57"/>
    <w:rsid w:val="00075417"/>
    <w:rsid w:val="000836F8"/>
    <w:rsid w:val="00085411"/>
    <w:rsid w:val="000875AC"/>
    <w:rsid w:val="00087B3D"/>
    <w:rsid w:val="000A5160"/>
    <w:rsid w:val="000A77A4"/>
    <w:rsid w:val="000B0311"/>
    <w:rsid w:val="000B1C3C"/>
    <w:rsid w:val="000B3F53"/>
    <w:rsid w:val="000B779D"/>
    <w:rsid w:val="000C0EEA"/>
    <w:rsid w:val="000C50C3"/>
    <w:rsid w:val="000C5A4B"/>
    <w:rsid w:val="000D0E41"/>
    <w:rsid w:val="000D36E8"/>
    <w:rsid w:val="000D3813"/>
    <w:rsid w:val="000F1A6F"/>
    <w:rsid w:val="00101B6A"/>
    <w:rsid w:val="0010334E"/>
    <w:rsid w:val="001058E1"/>
    <w:rsid w:val="0010601B"/>
    <w:rsid w:val="001133D7"/>
    <w:rsid w:val="001153A7"/>
    <w:rsid w:val="00125277"/>
    <w:rsid w:val="00126110"/>
    <w:rsid w:val="001403BD"/>
    <w:rsid w:val="00144E61"/>
    <w:rsid w:val="0014608D"/>
    <w:rsid w:val="0015397D"/>
    <w:rsid w:val="001554AE"/>
    <w:rsid w:val="00162EE8"/>
    <w:rsid w:val="0017360A"/>
    <w:rsid w:val="001748CE"/>
    <w:rsid w:val="00182C6B"/>
    <w:rsid w:val="00184893"/>
    <w:rsid w:val="00186F6A"/>
    <w:rsid w:val="00191493"/>
    <w:rsid w:val="0019750B"/>
    <w:rsid w:val="001A1840"/>
    <w:rsid w:val="001B3298"/>
    <w:rsid w:val="001B5198"/>
    <w:rsid w:val="001D44FE"/>
    <w:rsid w:val="001D4A9D"/>
    <w:rsid w:val="001D4E00"/>
    <w:rsid w:val="001D71F8"/>
    <w:rsid w:val="001E6B1D"/>
    <w:rsid w:val="001E7C63"/>
    <w:rsid w:val="001F0DED"/>
    <w:rsid w:val="001F4F7F"/>
    <w:rsid w:val="001F642A"/>
    <w:rsid w:val="00200683"/>
    <w:rsid w:val="002035C5"/>
    <w:rsid w:val="00204240"/>
    <w:rsid w:val="00215835"/>
    <w:rsid w:val="002205B4"/>
    <w:rsid w:val="00223648"/>
    <w:rsid w:val="002274AA"/>
    <w:rsid w:val="002366CA"/>
    <w:rsid w:val="002562E8"/>
    <w:rsid w:val="00265445"/>
    <w:rsid w:val="002752C9"/>
    <w:rsid w:val="0028305D"/>
    <w:rsid w:val="00292CCA"/>
    <w:rsid w:val="0029352D"/>
    <w:rsid w:val="002A2FD8"/>
    <w:rsid w:val="002A4531"/>
    <w:rsid w:val="002B067D"/>
    <w:rsid w:val="002C080C"/>
    <w:rsid w:val="002D6E95"/>
    <w:rsid w:val="002D7E89"/>
    <w:rsid w:val="002E7B8F"/>
    <w:rsid w:val="002F142B"/>
    <w:rsid w:val="00301CE3"/>
    <w:rsid w:val="00302EA3"/>
    <w:rsid w:val="003061E9"/>
    <w:rsid w:val="0030673C"/>
    <w:rsid w:val="00311644"/>
    <w:rsid w:val="0031196D"/>
    <w:rsid w:val="00311D53"/>
    <w:rsid w:val="0033272C"/>
    <w:rsid w:val="00343D59"/>
    <w:rsid w:val="003461ED"/>
    <w:rsid w:val="00347233"/>
    <w:rsid w:val="00347818"/>
    <w:rsid w:val="00355D43"/>
    <w:rsid w:val="0036084C"/>
    <w:rsid w:val="00371139"/>
    <w:rsid w:val="00372504"/>
    <w:rsid w:val="00373D57"/>
    <w:rsid w:val="00376BAB"/>
    <w:rsid w:val="00383A76"/>
    <w:rsid w:val="00390716"/>
    <w:rsid w:val="003962C9"/>
    <w:rsid w:val="003A7EB7"/>
    <w:rsid w:val="003B09CE"/>
    <w:rsid w:val="003B4316"/>
    <w:rsid w:val="003B4E7D"/>
    <w:rsid w:val="003B5E78"/>
    <w:rsid w:val="003C50BD"/>
    <w:rsid w:val="003D688F"/>
    <w:rsid w:val="003E0FC3"/>
    <w:rsid w:val="003E1682"/>
    <w:rsid w:val="003E7372"/>
    <w:rsid w:val="003F2F84"/>
    <w:rsid w:val="0040304F"/>
    <w:rsid w:val="004104DC"/>
    <w:rsid w:val="00413F87"/>
    <w:rsid w:val="00416DC7"/>
    <w:rsid w:val="00417B4B"/>
    <w:rsid w:val="00421B6B"/>
    <w:rsid w:val="004270FA"/>
    <w:rsid w:val="004316F1"/>
    <w:rsid w:val="004372F6"/>
    <w:rsid w:val="004447D9"/>
    <w:rsid w:val="004452D2"/>
    <w:rsid w:val="00451A1E"/>
    <w:rsid w:val="00452C05"/>
    <w:rsid w:val="00460078"/>
    <w:rsid w:val="0046214F"/>
    <w:rsid w:val="004640D4"/>
    <w:rsid w:val="00465D65"/>
    <w:rsid w:val="004664DB"/>
    <w:rsid w:val="00480516"/>
    <w:rsid w:val="004921BD"/>
    <w:rsid w:val="00495227"/>
    <w:rsid w:val="0049596B"/>
    <w:rsid w:val="004A0B9E"/>
    <w:rsid w:val="004A24FE"/>
    <w:rsid w:val="004A2AAE"/>
    <w:rsid w:val="004B062A"/>
    <w:rsid w:val="004B2398"/>
    <w:rsid w:val="004B791E"/>
    <w:rsid w:val="004C014C"/>
    <w:rsid w:val="004C52C5"/>
    <w:rsid w:val="004C6C6B"/>
    <w:rsid w:val="004D2F7F"/>
    <w:rsid w:val="004D3849"/>
    <w:rsid w:val="004D3FBD"/>
    <w:rsid w:val="004D7883"/>
    <w:rsid w:val="004D7B3A"/>
    <w:rsid w:val="004D7B7E"/>
    <w:rsid w:val="004E0B21"/>
    <w:rsid w:val="004E545F"/>
    <w:rsid w:val="004F10E8"/>
    <w:rsid w:val="004F2941"/>
    <w:rsid w:val="004F7D33"/>
    <w:rsid w:val="00501165"/>
    <w:rsid w:val="00503BB8"/>
    <w:rsid w:val="00511F35"/>
    <w:rsid w:val="00513E34"/>
    <w:rsid w:val="005163FC"/>
    <w:rsid w:val="00516C43"/>
    <w:rsid w:val="0052066B"/>
    <w:rsid w:val="005208EE"/>
    <w:rsid w:val="005274E0"/>
    <w:rsid w:val="0053056F"/>
    <w:rsid w:val="00531592"/>
    <w:rsid w:val="00532BC8"/>
    <w:rsid w:val="00535915"/>
    <w:rsid w:val="00542479"/>
    <w:rsid w:val="005453A0"/>
    <w:rsid w:val="0054724F"/>
    <w:rsid w:val="00550D15"/>
    <w:rsid w:val="00550DDC"/>
    <w:rsid w:val="00551AFD"/>
    <w:rsid w:val="005528FF"/>
    <w:rsid w:val="00553904"/>
    <w:rsid w:val="00562C6C"/>
    <w:rsid w:val="00565586"/>
    <w:rsid w:val="00565E38"/>
    <w:rsid w:val="00566BCA"/>
    <w:rsid w:val="00567716"/>
    <w:rsid w:val="005875CD"/>
    <w:rsid w:val="00591374"/>
    <w:rsid w:val="005938D4"/>
    <w:rsid w:val="005A25A4"/>
    <w:rsid w:val="005A5B28"/>
    <w:rsid w:val="005B1DD1"/>
    <w:rsid w:val="005B313C"/>
    <w:rsid w:val="005B5306"/>
    <w:rsid w:val="005B645D"/>
    <w:rsid w:val="005D1866"/>
    <w:rsid w:val="005D72FB"/>
    <w:rsid w:val="005E347B"/>
    <w:rsid w:val="005E3D08"/>
    <w:rsid w:val="005E5757"/>
    <w:rsid w:val="005E5779"/>
    <w:rsid w:val="005E59CB"/>
    <w:rsid w:val="005E7F0F"/>
    <w:rsid w:val="005F43DB"/>
    <w:rsid w:val="005F4F4F"/>
    <w:rsid w:val="00602175"/>
    <w:rsid w:val="00603140"/>
    <w:rsid w:val="00607231"/>
    <w:rsid w:val="00612879"/>
    <w:rsid w:val="00617A7E"/>
    <w:rsid w:val="00622E1C"/>
    <w:rsid w:val="00623144"/>
    <w:rsid w:val="00624056"/>
    <w:rsid w:val="00627701"/>
    <w:rsid w:val="00636CB1"/>
    <w:rsid w:val="0065147D"/>
    <w:rsid w:val="006515AE"/>
    <w:rsid w:val="00652741"/>
    <w:rsid w:val="00663071"/>
    <w:rsid w:val="00666185"/>
    <w:rsid w:val="00673215"/>
    <w:rsid w:val="0067475C"/>
    <w:rsid w:val="00680C11"/>
    <w:rsid w:val="00682534"/>
    <w:rsid w:val="00684FE1"/>
    <w:rsid w:val="006A559E"/>
    <w:rsid w:val="006B45BB"/>
    <w:rsid w:val="006B5C04"/>
    <w:rsid w:val="006C2C0B"/>
    <w:rsid w:val="006C76AA"/>
    <w:rsid w:val="006D2EF2"/>
    <w:rsid w:val="006E1EC1"/>
    <w:rsid w:val="006E388E"/>
    <w:rsid w:val="006E539E"/>
    <w:rsid w:val="006E5DB7"/>
    <w:rsid w:val="0070255C"/>
    <w:rsid w:val="00705E48"/>
    <w:rsid w:val="00711876"/>
    <w:rsid w:val="007138E7"/>
    <w:rsid w:val="007141E9"/>
    <w:rsid w:val="00715B14"/>
    <w:rsid w:val="00716AD1"/>
    <w:rsid w:val="00722AA9"/>
    <w:rsid w:val="007253BE"/>
    <w:rsid w:val="00736562"/>
    <w:rsid w:val="00743A2D"/>
    <w:rsid w:val="00744252"/>
    <w:rsid w:val="00745491"/>
    <w:rsid w:val="00764B77"/>
    <w:rsid w:val="007650C2"/>
    <w:rsid w:val="00767471"/>
    <w:rsid w:val="00770B0F"/>
    <w:rsid w:val="00780511"/>
    <w:rsid w:val="0078221F"/>
    <w:rsid w:val="0078564B"/>
    <w:rsid w:val="00785DEE"/>
    <w:rsid w:val="007874CB"/>
    <w:rsid w:val="00790100"/>
    <w:rsid w:val="0079171C"/>
    <w:rsid w:val="00795A89"/>
    <w:rsid w:val="007970E4"/>
    <w:rsid w:val="007A1D08"/>
    <w:rsid w:val="007B23CE"/>
    <w:rsid w:val="007B3335"/>
    <w:rsid w:val="007B4D00"/>
    <w:rsid w:val="007C2213"/>
    <w:rsid w:val="007C35A3"/>
    <w:rsid w:val="007C389E"/>
    <w:rsid w:val="007C68CA"/>
    <w:rsid w:val="007C7A48"/>
    <w:rsid w:val="007D2833"/>
    <w:rsid w:val="007D4D67"/>
    <w:rsid w:val="007D7C73"/>
    <w:rsid w:val="007E615B"/>
    <w:rsid w:val="007F2A33"/>
    <w:rsid w:val="007F5E1C"/>
    <w:rsid w:val="007F70BC"/>
    <w:rsid w:val="00803042"/>
    <w:rsid w:val="00811043"/>
    <w:rsid w:val="00817B54"/>
    <w:rsid w:val="00825F3C"/>
    <w:rsid w:val="00834D8A"/>
    <w:rsid w:val="00836631"/>
    <w:rsid w:val="00837772"/>
    <w:rsid w:val="00852179"/>
    <w:rsid w:val="00864013"/>
    <w:rsid w:val="008655BA"/>
    <w:rsid w:val="00871D5A"/>
    <w:rsid w:val="008749D7"/>
    <w:rsid w:val="00876C16"/>
    <w:rsid w:val="00892275"/>
    <w:rsid w:val="008A0EFD"/>
    <w:rsid w:val="008A5E7E"/>
    <w:rsid w:val="008A7E8B"/>
    <w:rsid w:val="008B67C2"/>
    <w:rsid w:val="008C1BB4"/>
    <w:rsid w:val="008D0A23"/>
    <w:rsid w:val="008D3BB2"/>
    <w:rsid w:val="008E052C"/>
    <w:rsid w:val="008F78D0"/>
    <w:rsid w:val="0090775B"/>
    <w:rsid w:val="00910CDD"/>
    <w:rsid w:val="00911990"/>
    <w:rsid w:val="00930B2A"/>
    <w:rsid w:val="009340A6"/>
    <w:rsid w:val="00934FDD"/>
    <w:rsid w:val="009370BB"/>
    <w:rsid w:val="00937BFD"/>
    <w:rsid w:val="009404AB"/>
    <w:rsid w:val="009442F7"/>
    <w:rsid w:val="009519C8"/>
    <w:rsid w:val="009529AC"/>
    <w:rsid w:val="00960A0F"/>
    <w:rsid w:val="009611A5"/>
    <w:rsid w:val="009612E3"/>
    <w:rsid w:val="00964163"/>
    <w:rsid w:val="009670CC"/>
    <w:rsid w:val="00967BCE"/>
    <w:rsid w:val="00972181"/>
    <w:rsid w:val="00972663"/>
    <w:rsid w:val="009759E5"/>
    <w:rsid w:val="009861D7"/>
    <w:rsid w:val="00986A29"/>
    <w:rsid w:val="00993C92"/>
    <w:rsid w:val="009A12B5"/>
    <w:rsid w:val="009A5A7D"/>
    <w:rsid w:val="009A75AB"/>
    <w:rsid w:val="009B1A1C"/>
    <w:rsid w:val="009B20EF"/>
    <w:rsid w:val="009B50EE"/>
    <w:rsid w:val="009B6ED1"/>
    <w:rsid w:val="009C7876"/>
    <w:rsid w:val="009C7C81"/>
    <w:rsid w:val="009D3250"/>
    <w:rsid w:val="009D60BE"/>
    <w:rsid w:val="009E0134"/>
    <w:rsid w:val="009E069B"/>
    <w:rsid w:val="009E6E02"/>
    <w:rsid w:val="009F0E09"/>
    <w:rsid w:val="009F265F"/>
    <w:rsid w:val="009F751D"/>
    <w:rsid w:val="00A14630"/>
    <w:rsid w:val="00A1605F"/>
    <w:rsid w:val="00A2079D"/>
    <w:rsid w:val="00A214D8"/>
    <w:rsid w:val="00A237D9"/>
    <w:rsid w:val="00A2665E"/>
    <w:rsid w:val="00A30B20"/>
    <w:rsid w:val="00A345B7"/>
    <w:rsid w:val="00A35F59"/>
    <w:rsid w:val="00A35FD4"/>
    <w:rsid w:val="00A360FD"/>
    <w:rsid w:val="00A418B0"/>
    <w:rsid w:val="00A5267E"/>
    <w:rsid w:val="00A55CCB"/>
    <w:rsid w:val="00A6249C"/>
    <w:rsid w:val="00A64396"/>
    <w:rsid w:val="00A77E8F"/>
    <w:rsid w:val="00A80AE4"/>
    <w:rsid w:val="00A8415B"/>
    <w:rsid w:val="00AA0B1E"/>
    <w:rsid w:val="00AA49D5"/>
    <w:rsid w:val="00AA7209"/>
    <w:rsid w:val="00AB5915"/>
    <w:rsid w:val="00AD6D14"/>
    <w:rsid w:val="00AE489E"/>
    <w:rsid w:val="00AE784E"/>
    <w:rsid w:val="00B00FF2"/>
    <w:rsid w:val="00B013B7"/>
    <w:rsid w:val="00B0247B"/>
    <w:rsid w:val="00B034F0"/>
    <w:rsid w:val="00B07364"/>
    <w:rsid w:val="00B10513"/>
    <w:rsid w:val="00B1569D"/>
    <w:rsid w:val="00B3154A"/>
    <w:rsid w:val="00B32230"/>
    <w:rsid w:val="00B346CF"/>
    <w:rsid w:val="00B4427E"/>
    <w:rsid w:val="00B469F9"/>
    <w:rsid w:val="00B54FC8"/>
    <w:rsid w:val="00B6171D"/>
    <w:rsid w:val="00B71D21"/>
    <w:rsid w:val="00B755CE"/>
    <w:rsid w:val="00B81DB1"/>
    <w:rsid w:val="00B8742C"/>
    <w:rsid w:val="00B923F6"/>
    <w:rsid w:val="00B954CA"/>
    <w:rsid w:val="00BA5067"/>
    <w:rsid w:val="00BA6312"/>
    <w:rsid w:val="00BA79B5"/>
    <w:rsid w:val="00BB3B2B"/>
    <w:rsid w:val="00BB5D72"/>
    <w:rsid w:val="00BB6C79"/>
    <w:rsid w:val="00BC27A1"/>
    <w:rsid w:val="00BC5C12"/>
    <w:rsid w:val="00BD413A"/>
    <w:rsid w:val="00BE2D75"/>
    <w:rsid w:val="00BE6F1C"/>
    <w:rsid w:val="00BE7527"/>
    <w:rsid w:val="00BF0BB4"/>
    <w:rsid w:val="00BF1EAD"/>
    <w:rsid w:val="00BF2BBB"/>
    <w:rsid w:val="00C00BAD"/>
    <w:rsid w:val="00C01335"/>
    <w:rsid w:val="00C1751A"/>
    <w:rsid w:val="00C17C6C"/>
    <w:rsid w:val="00C20EEF"/>
    <w:rsid w:val="00C222F3"/>
    <w:rsid w:val="00C25037"/>
    <w:rsid w:val="00C33992"/>
    <w:rsid w:val="00C35F6E"/>
    <w:rsid w:val="00C47FE4"/>
    <w:rsid w:val="00C54007"/>
    <w:rsid w:val="00C57B9E"/>
    <w:rsid w:val="00C63E15"/>
    <w:rsid w:val="00C65194"/>
    <w:rsid w:val="00C75232"/>
    <w:rsid w:val="00C8009D"/>
    <w:rsid w:val="00C82DA3"/>
    <w:rsid w:val="00C91EF1"/>
    <w:rsid w:val="00CA5DA7"/>
    <w:rsid w:val="00CB0B04"/>
    <w:rsid w:val="00CB1FFD"/>
    <w:rsid w:val="00CB5138"/>
    <w:rsid w:val="00CC2A31"/>
    <w:rsid w:val="00CC2B73"/>
    <w:rsid w:val="00CD19EB"/>
    <w:rsid w:val="00CD45F6"/>
    <w:rsid w:val="00CD5501"/>
    <w:rsid w:val="00CD6D1A"/>
    <w:rsid w:val="00CE0C8E"/>
    <w:rsid w:val="00CE415C"/>
    <w:rsid w:val="00CF1320"/>
    <w:rsid w:val="00CF1A7A"/>
    <w:rsid w:val="00CF65F8"/>
    <w:rsid w:val="00D105DD"/>
    <w:rsid w:val="00D15BBE"/>
    <w:rsid w:val="00D2091C"/>
    <w:rsid w:val="00D2373E"/>
    <w:rsid w:val="00D3237A"/>
    <w:rsid w:val="00D32D9B"/>
    <w:rsid w:val="00D3312D"/>
    <w:rsid w:val="00D41EE9"/>
    <w:rsid w:val="00D44A13"/>
    <w:rsid w:val="00D57AA1"/>
    <w:rsid w:val="00D602C5"/>
    <w:rsid w:val="00D61391"/>
    <w:rsid w:val="00D6525B"/>
    <w:rsid w:val="00D65BCE"/>
    <w:rsid w:val="00D67043"/>
    <w:rsid w:val="00D70AD4"/>
    <w:rsid w:val="00D72F02"/>
    <w:rsid w:val="00D772E2"/>
    <w:rsid w:val="00D87C92"/>
    <w:rsid w:val="00D950A7"/>
    <w:rsid w:val="00DA56D1"/>
    <w:rsid w:val="00DB2629"/>
    <w:rsid w:val="00DB5D47"/>
    <w:rsid w:val="00DB639E"/>
    <w:rsid w:val="00DC29DA"/>
    <w:rsid w:val="00DD7294"/>
    <w:rsid w:val="00DD7A43"/>
    <w:rsid w:val="00DE0B13"/>
    <w:rsid w:val="00DE1520"/>
    <w:rsid w:val="00DE7002"/>
    <w:rsid w:val="00DE7399"/>
    <w:rsid w:val="00DF2421"/>
    <w:rsid w:val="00E05E45"/>
    <w:rsid w:val="00E10A56"/>
    <w:rsid w:val="00E10BAE"/>
    <w:rsid w:val="00E20253"/>
    <w:rsid w:val="00E256DC"/>
    <w:rsid w:val="00E40874"/>
    <w:rsid w:val="00E424BE"/>
    <w:rsid w:val="00E42537"/>
    <w:rsid w:val="00E52BCE"/>
    <w:rsid w:val="00E564B5"/>
    <w:rsid w:val="00E656EF"/>
    <w:rsid w:val="00E70311"/>
    <w:rsid w:val="00E707B0"/>
    <w:rsid w:val="00E70F00"/>
    <w:rsid w:val="00E7748E"/>
    <w:rsid w:val="00E81E83"/>
    <w:rsid w:val="00E857EA"/>
    <w:rsid w:val="00E87095"/>
    <w:rsid w:val="00E91F38"/>
    <w:rsid w:val="00EA3470"/>
    <w:rsid w:val="00EB7F9E"/>
    <w:rsid w:val="00EC2889"/>
    <w:rsid w:val="00EC36CA"/>
    <w:rsid w:val="00EC43AC"/>
    <w:rsid w:val="00ED7718"/>
    <w:rsid w:val="00EE1F43"/>
    <w:rsid w:val="00EE4598"/>
    <w:rsid w:val="00EE4DC0"/>
    <w:rsid w:val="00EF0C94"/>
    <w:rsid w:val="00EF2A69"/>
    <w:rsid w:val="00F0119B"/>
    <w:rsid w:val="00F011AF"/>
    <w:rsid w:val="00F022ED"/>
    <w:rsid w:val="00F024B1"/>
    <w:rsid w:val="00F21182"/>
    <w:rsid w:val="00F23906"/>
    <w:rsid w:val="00F31189"/>
    <w:rsid w:val="00F47E29"/>
    <w:rsid w:val="00F50936"/>
    <w:rsid w:val="00F5206B"/>
    <w:rsid w:val="00F522A7"/>
    <w:rsid w:val="00F6280C"/>
    <w:rsid w:val="00F64B3F"/>
    <w:rsid w:val="00F65DA4"/>
    <w:rsid w:val="00F66E3B"/>
    <w:rsid w:val="00F66FBF"/>
    <w:rsid w:val="00F73AA7"/>
    <w:rsid w:val="00F74E70"/>
    <w:rsid w:val="00F80D3A"/>
    <w:rsid w:val="00F81358"/>
    <w:rsid w:val="00F90DF3"/>
    <w:rsid w:val="00FA2EB1"/>
    <w:rsid w:val="00FB0CD0"/>
    <w:rsid w:val="00FB4B25"/>
    <w:rsid w:val="00FB4DC1"/>
    <w:rsid w:val="00FB63E9"/>
    <w:rsid w:val="00FB7952"/>
    <w:rsid w:val="00FD3491"/>
    <w:rsid w:val="00FD4516"/>
    <w:rsid w:val="00FD59BE"/>
    <w:rsid w:val="00FD615A"/>
    <w:rsid w:val="00FE0EF5"/>
    <w:rsid w:val="00FE1843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9D51"/>
  <w15:chartTrackingRefBased/>
  <w15:docId w15:val="{38ED9206-8002-4468-BE6C-42DD9EF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Fornalski</dc:creator>
  <cp:keywords/>
  <dc:description/>
  <cp:lastModifiedBy>charles golden</cp:lastModifiedBy>
  <cp:revision>3</cp:revision>
  <dcterms:created xsi:type="dcterms:W3CDTF">2020-03-11T19:54:00Z</dcterms:created>
  <dcterms:modified xsi:type="dcterms:W3CDTF">2020-04-29T13:37:00Z</dcterms:modified>
</cp:coreProperties>
</file>